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b/>
          <w:sz w:val="36"/>
          <w:szCs w:val="32"/>
        </w:rPr>
      </w:pPr>
      <w:r>
        <w:rPr>
          <w:rFonts w:hint="eastAsia" w:ascii="华文中宋" w:hAnsi="华文中宋" w:eastAsia="华文中宋"/>
          <w:b/>
          <w:sz w:val="36"/>
          <w:szCs w:val="32"/>
        </w:rPr>
        <w:t>关于2023-20</w:t>
      </w:r>
      <w:r>
        <w:rPr>
          <w:rFonts w:ascii="华文中宋" w:hAnsi="华文中宋" w:eastAsia="华文中宋"/>
          <w:b/>
          <w:sz w:val="36"/>
          <w:szCs w:val="32"/>
        </w:rPr>
        <w:t>2</w:t>
      </w:r>
      <w:r>
        <w:rPr>
          <w:rFonts w:hint="eastAsia" w:ascii="华文中宋" w:hAnsi="华文中宋" w:eastAsia="华文中宋"/>
          <w:b/>
          <w:sz w:val="36"/>
          <w:szCs w:val="32"/>
        </w:rPr>
        <w:t>4学年第</w:t>
      </w:r>
      <w:r>
        <w:rPr>
          <w:rFonts w:ascii="华文中宋" w:hAnsi="华文中宋" w:eastAsia="华文中宋"/>
          <w:b/>
          <w:sz w:val="36"/>
          <w:szCs w:val="32"/>
        </w:rPr>
        <w:t>2</w:t>
      </w:r>
      <w:r>
        <w:rPr>
          <w:rFonts w:hint="eastAsia" w:ascii="华文中宋" w:hAnsi="华文中宋" w:eastAsia="华文中宋"/>
          <w:b/>
          <w:sz w:val="36"/>
          <w:szCs w:val="32"/>
        </w:rPr>
        <w:t>学期教学任务安排的通知</w:t>
      </w:r>
    </w:p>
    <w:p>
      <w:pPr>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各学院、各相关处室：</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2023-2024学年第</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学期全校各专业的教学任务即将通过教务管理系统下达，课程教学分为袁家岗校区和缙云校区两个地点进行。为确保各项教学安排的顺利完成，现将有关事项通知如下：</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一、2023-2024学年校历</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详见附件1。</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二、两校区教学、实习专业总体安排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2023-2024学年第</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学期两校区教学或下基地实习专业情况详见</w:t>
      </w:r>
      <w:r>
        <w:rPr>
          <w:rFonts w:ascii="Times New Roman" w:hAnsi="Times New Roman" w:eastAsia="方正仿宋_GBK" w:cs="Times New Roman"/>
          <w:color w:val="FF0000"/>
          <w:sz w:val="32"/>
          <w:szCs w:val="32"/>
        </w:rPr>
        <w:t>附件2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学生</w:t>
      </w:r>
      <w:r>
        <w:rPr>
          <w:rFonts w:ascii="Times New Roman" w:hAnsi="Times New Roman" w:eastAsia="方正仿宋_GBK" w:cs="Times New Roman"/>
          <w:sz w:val="32"/>
          <w:szCs w:val="32"/>
        </w:rPr>
        <w:t>搬迁所需教学用车，由各院系自行联系，费用由所属院系支付。</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请各院系统筹所管辖专业学生的实习安排，在所管辖专业</w:t>
      </w:r>
      <w:r>
        <w:rPr>
          <w:rFonts w:hint="eastAsia" w:ascii="Times New Roman" w:hAnsi="Times New Roman" w:eastAsia="方正仿宋_GBK" w:cs="Times New Roman"/>
          <w:sz w:val="32"/>
          <w:szCs w:val="32"/>
          <w:lang w:val="en-US" w:eastAsia="zh-CN"/>
        </w:rPr>
        <w:t>实习前1月</w:t>
      </w:r>
      <w:r>
        <w:rPr>
          <w:rFonts w:hint="eastAsia" w:ascii="Times New Roman" w:hAnsi="Times New Roman" w:eastAsia="方正仿宋_GBK" w:cs="Times New Roman"/>
          <w:sz w:val="32"/>
          <w:szCs w:val="32"/>
        </w:rPr>
        <w:t>将实习计划报学校教务处实践教学管理科备案。</w:t>
      </w:r>
      <w:r>
        <w:rPr>
          <w:rFonts w:ascii="Times New Roman" w:hAnsi="Times New Roman" w:eastAsia="方正仿宋_GBK" w:cs="Times New Roman"/>
          <w:sz w:val="32"/>
          <w:szCs w:val="32"/>
        </w:rPr>
        <w:t>各院系所辖专业的实习教学用车由各院系自行安排。</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三、教学任务核对与下达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由于目前新老培养计划正在过渡，为避免课程任务的漏下、错下，请各院系教学管理人员于</w:t>
      </w:r>
      <w:r>
        <w:rPr>
          <w:rFonts w:hint="eastAsia" w:ascii="Times New Roman" w:hAnsi="Times New Roman" w:eastAsia="方正仿宋_GBK" w:cs="Times New Roman"/>
          <w:color w:val="FF0000"/>
          <w:sz w:val="32"/>
          <w:szCs w:val="32"/>
        </w:rPr>
        <w:t>10</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1</w:t>
      </w:r>
      <w:r>
        <w:rPr>
          <w:rFonts w:hint="eastAsia" w:ascii="Times New Roman" w:hAnsi="Times New Roman" w:eastAsia="方正仿宋_GBK" w:cs="Times New Roman"/>
          <w:color w:val="FF0000"/>
          <w:sz w:val="32"/>
          <w:szCs w:val="32"/>
          <w:lang w:val="en-US" w:eastAsia="zh-CN"/>
        </w:rPr>
        <w:t>3</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前登录教务系统，通过路径“培养方案→学期执行计划查询和核对→网上核对并确认”核对并确认</w:t>
      </w:r>
      <w:r>
        <w:rPr>
          <w:rFonts w:ascii="Times New Roman" w:hAnsi="Times New Roman" w:eastAsia="方正仿宋_GBK" w:cs="Times New Roman"/>
          <w:b/>
          <w:bCs/>
          <w:sz w:val="32"/>
          <w:szCs w:val="32"/>
        </w:rPr>
        <w:t>所辖专业（含普通本专科、成教、</w:t>
      </w:r>
      <w:r>
        <w:rPr>
          <w:rFonts w:hint="eastAsia" w:ascii="Times New Roman" w:hAnsi="Times New Roman" w:eastAsia="方正仿宋_GBK" w:cs="Times New Roman"/>
          <w:b/>
          <w:bCs/>
          <w:color w:val="auto"/>
          <w:sz w:val="32"/>
          <w:szCs w:val="32"/>
          <w:lang w:val="en-US" w:eastAsia="zh-CN"/>
        </w:rPr>
        <w:t>留学生、</w:t>
      </w:r>
      <w:r>
        <w:rPr>
          <w:rFonts w:ascii="Times New Roman" w:hAnsi="Times New Roman" w:eastAsia="方正仿宋_GBK" w:cs="Times New Roman"/>
          <w:b/>
          <w:bCs/>
          <w:color w:val="auto"/>
          <w:sz w:val="32"/>
          <w:szCs w:val="32"/>
        </w:rPr>
        <w:t>双专业</w:t>
      </w:r>
      <w:r>
        <w:rPr>
          <w:rFonts w:hint="eastAsia" w:ascii="Times New Roman" w:hAnsi="Times New Roman" w:eastAsia="方正仿宋_GBK" w:cs="Times New Roman"/>
          <w:b/>
          <w:bCs/>
          <w:color w:val="auto"/>
          <w:sz w:val="32"/>
          <w:szCs w:val="32"/>
        </w:rPr>
        <w:t>、</w:t>
      </w:r>
      <w:r>
        <w:rPr>
          <w:rFonts w:hint="eastAsia" w:ascii="Times New Roman" w:hAnsi="Times New Roman" w:eastAsia="方正仿宋_GBK" w:cs="Times New Roman"/>
          <w:b/>
          <w:bCs/>
          <w:color w:val="auto"/>
          <w:sz w:val="32"/>
          <w:szCs w:val="32"/>
          <w:lang w:val="en-US" w:eastAsia="zh-CN"/>
        </w:rPr>
        <w:t>第</w:t>
      </w:r>
      <w:r>
        <w:rPr>
          <w:rFonts w:hint="eastAsia" w:ascii="Times New Roman" w:hAnsi="Times New Roman" w:eastAsia="方正仿宋_GBK" w:cs="Times New Roman"/>
          <w:b/>
          <w:bCs/>
          <w:color w:val="auto"/>
          <w:sz w:val="32"/>
          <w:szCs w:val="32"/>
        </w:rPr>
        <w:t>二</w:t>
      </w:r>
      <w:r>
        <w:rPr>
          <w:rFonts w:hint="eastAsia" w:ascii="Times New Roman" w:hAnsi="Times New Roman" w:eastAsia="方正仿宋_GBK" w:cs="Times New Roman"/>
          <w:b/>
          <w:bCs/>
          <w:color w:val="auto"/>
          <w:sz w:val="32"/>
          <w:szCs w:val="32"/>
          <w:lang w:val="en-US" w:eastAsia="zh-CN"/>
        </w:rPr>
        <w:t>学士</w:t>
      </w:r>
      <w:r>
        <w:rPr>
          <w:rFonts w:hint="eastAsia" w:ascii="Times New Roman" w:hAnsi="Times New Roman" w:eastAsia="方正仿宋_GBK" w:cs="Times New Roman"/>
          <w:b/>
          <w:bCs/>
          <w:color w:val="auto"/>
          <w:sz w:val="32"/>
          <w:szCs w:val="32"/>
        </w:rPr>
        <w:t>学位、微专业</w:t>
      </w:r>
      <w:r>
        <w:rPr>
          <w:rFonts w:ascii="Times New Roman" w:hAnsi="Times New Roman" w:eastAsia="方正仿宋_GBK" w:cs="Times New Roman"/>
          <w:b/>
          <w:bCs/>
          <w:color w:val="auto"/>
          <w:sz w:val="32"/>
          <w:szCs w:val="32"/>
        </w:rPr>
        <w:t>）</w:t>
      </w:r>
      <w:r>
        <w:rPr>
          <w:rFonts w:ascii="Times New Roman" w:hAnsi="Times New Roman" w:eastAsia="方正仿宋_GBK" w:cs="Times New Roman"/>
          <w:sz w:val="32"/>
          <w:szCs w:val="32"/>
        </w:rPr>
        <w:t>各年级下学期计划任务。核对无误后，再输出打印</w:t>
      </w:r>
      <w:r>
        <w:rPr>
          <w:rFonts w:hint="eastAsia" w:ascii="Times New Roman" w:hAnsi="Times New Roman" w:eastAsia="方正仿宋_GBK" w:cs="Times New Roman"/>
          <w:sz w:val="32"/>
          <w:szCs w:val="32"/>
        </w:rPr>
        <w:t>，</w:t>
      </w:r>
      <w:r>
        <w:rPr>
          <w:rFonts w:ascii="Times New Roman" w:hAnsi="Times New Roman" w:eastAsia="方正仿宋_GBK" w:cs="Times New Roman"/>
          <w:sz w:val="32"/>
          <w:szCs w:val="32"/>
        </w:rPr>
        <w:t>由院系教学管理人员和分管教学领导签字盖章并报学校教务科。院系核对和确认后，教务处方能下达教学任务、拆合班和安排实验组数。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核对过程中，如发现与该专业教学计划不符的课程或其他问题时，应及时与学校教务科联系更正。如需对原计划课程做出调整，院系应提交有分管领导签字盖章的书面论证报告，经教务处审批同意后再行修改。</w:t>
      </w:r>
    </w:p>
    <w:p>
      <w:pPr>
        <w:tabs>
          <w:tab w:val="left" w:pos="4486"/>
        </w:tabs>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四、教学任务落实</w:t>
      </w:r>
    </w:p>
    <w:p>
      <w:pPr>
        <w:adjustRightInd w:val="0"/>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1.落实开课教研室</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教务处完成教学任务的拆合班和指定实验分组数上限后，由院系教务管理人员于</w:t>
      </w:r>
      <w:r>
        <w:rPr>
          <w:rFonts w:hint="eastAsia" w:ascii="Times New Roman" w:hAnsi="Times New Roman" w:eastAsia="方正仿宋_GBK" w:cs="Times New Roman"/>
          <w:color w:val="FF0000"/>
          <w:sz w:val="32"/>
          <w:szCs w:val="32"/>
        </w:rPr>
        <w:t>10</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17</w:t>
      </w:r>
      <w:r>
        <w:rPr>
          <w:rFonts w:ascii="Times New Roman" w:hAnsi="Times New Roman" w:eastAsia="方正仿宋_GBK" w:cs="Times New Roman"/>
          <w:color w:val="FF0000"/>
          <w:sz w:val="32"/>
          <w:szCs w:val="32"/>
        </w:rPr>
        <w:t>日前</w:t>
      </w:r>
      <w:r>
        <w:rPr>
          <w:rFonts w:ascii="Times New Roman" w:hAnsi="Times New Roman" w:eastAsia="方正仿宋_GBK" w:cs="Times New Roman"/>
          <w:sz w:val="32"/>
          <w:szCs w:val="32"/>
        </w:rPr>
        <w:t>进入教务系统“教学任务→院系任务维护→修改/批量修改教研室”，落实下学期本院系承担课程的开课教研室。开课教研室安排后，才能进行后续的授课教师和实验分组安排工作。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外国语学院、体育医学学院需在</w:t>
      </w:r>
      <w:r>
        <w:rPr>
          <w:rFonts w:hint="eastAsia" w:ascii="Times New Roman" w:hAnsi="Times New Roman" w:eastAsia="方正仿宋_GBK" w:cs="Times New Roman"/>
          <w:color w:val="FF0000"/>
          <w:sz w:val="32"/>
          <w:szCs w:val="32"/>
        </w:rPr>
        <w:t>10</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15</w:t>
      </w:r>
      <w:r>
        <w:rPr>
          <w:rFonts w:ascii="Times New Roman" w:hAnsi="Times New Roman" w:eastAsia="方正仿宋_GBK" w:cs="Times New Roman"/>
          <w:color w:val="FF0000"/>
          <w:sz w:val="32"/>
          <w:szCs w:val="32"/>
        </w:rPr>
        <w:t>日前</w:t>
      </w:r>
      <w:r>
        <w:rPr>
          <w:rFonts w:ascii="Times New Roman" w:hAnsi="Times New Roman" w:eastAsia="方正仿宋_GBK" w:cs="Times New Roman"/>
          <w:sz w:val="32"/>
          <w:szCs w:val="32"/>
        </w:rPr>
        <w:t>与教务处协商完成板块课程、理论与实验课程时间段的分配，以便排课的顺利进行。</w:t>
      </w:r>
    </w:p>
    <w:p>
      <w:pPr>
        <w:adjustRightInd w:val="0"/>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2.安排授课教师和实验分组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各教研室于</w:t>
      </w:r>
      <w:r>
        <w:rPr>
          <w:rFonts w:hint="eastAsia" w:ascii="Times New Roman" w:hAnsi="Times New Roman" w:eastAsia="方正仿宋_GBK" w:cs="Times New Roman"/>
          <w:color w:val="FF0000"/>
          <w:sz w:val="32"/>
          <w:szCs w:val="32"/>
        </w:rPr>
        <w:t>10月18日-10月25日</w:t>
      </w:r>
      <w:r>
        <w:rPr>
          <w:rFonts w:ascii="Times New Roman" w:hAnsi="Times New Roman" w:eastAsia="方正仿宋_GBK" w:cs="Times New Roman"/>
          <w:sz w:val="32"/>
          <w:szCs w:val="32"/>
        </w:rPr>
        <w:t>登录教务管理系统“教学任务→教研室任务维护→修改→提交审核”，安排本教研室各门课程的教学秘书、领导课程教师和具体实验分组。教研室提交后，才能进行后续的指定教材、排课、教学日历填报等工作。</w:t>
      </w:r>
    </w:p>
    <w:p>
      <w:pPr>
        <w:adjustRightInd w:val="0"/>
        <w:snapToGrid w:val="0"/>
        <w:spacing w:line="560" w:lineRule="exact"/>
        <w:ind w:firstLine="643" w:firstLineChars="200"/>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在安排授课教师时，应注意以下事项：</w:t>
      </w:r>
    </w:p>
    <w:p>
      <w:pPr>
        <w:numPr>
          <w:ilvl w:val="0"/>
          <w:numId w:val="1"/>
        </w:numPr>
        <w:adjustRightInd w:val="0"/>
        <w:snapToGrid w:val="0"/>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各学院根据学生层次、类别，</w:t>
      </w:r>
      <w:r>
        <w:rPr>
          <w:rFonts w:hint="eastAsia" w:ascii="Times New Roman" w:hAnsi="Times New Roman" w:eastAsia="方正仿宋_GBK" w:cs="Times New Roman"/>
          <w:sz w:val="32"/>
          <w:szCs w:val="32"/>
          <w:lang w:val="en-US" w:eastAsia="zh-CN"/>
        </w:rPr>
        <w:t>并结合学校及学院名师、人才的培育计划，</w:t>
      </w:r>
      <w:r>
        <w:rPr>
          <w:rFonts w:hint="eastAsia" w:ascii="Times New Roman" w:hAnsi="Times New Roman" w:eastAsia="方正仿宋_GBK" w:cs="Times New Roman"/>
          <w:sz w:val="32"/>
          <w:szCs w:val="32"/>
        </w:rPr>
        <w:t>统筹</w:t>
      </w:r>
      <w:r>
        <w:rPr>
          <w:rFonts w:hint="eastAsia" w:ascii="Times New Roman" w:hAnsi="Times New Roman" w:eastAsia="方正仿宋_GBK" w:cs="Times New Roman"/>
          <w:sz w:val="32"/>
          <w:szCs w:val="32"/>
          <w:lang w:val="en-US" w:eastAsia="zh-CN"/>
        </w:rPr>
        <w:t>组织</w:t>
      </w:r>
      <w:r>
        <w:rPr>
          <w:rFonts w:hint="eastAsia" w:ascii="Times New Roman" w:hAnsi="Times New Roman" w:eastAsia="方正仿宋_GBK" w:cs="Times New Roman"/>
          <w:sz w:val="32"/>
          <w:szCs w:val="32"/>
        </w:rPr>
        <w:t>安排任课教师。</w:t>
      </w:r>
    </w:p>
    <w:p>
      <w:pPr>
        <w:numPr>
          <w:ilvl w:val="0"/>
          <w:numId w:val="1"/>
        </w:numPr>
        <w:adjustRightInd w:val="0"/>
        <w:snapToGrid w:val="0"/>
        <w:spacing w:line="560" w:lineRule="exact"/>
        <w:ind w:firstLine="64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按照教育部教职成</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2022</w:t>
      </w: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rPr>
        <w:t>2号文要求，成教课程可采用线上线下混合式教学方式，线下面授教学(含实践教学环节)原则上不少于课程总学时的 20%</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但</w:t>
      </w:r>
      <w:r>
        <w:rPr>
          <w:rFonts w:ascii="Times New Roman" w:hAnsi="Times New Roman" w:eastAsia="方正仿宋_GBK" w:cs="Times New Roman"/>
          <w:sz w:val="32"/>
          <w:szCs w:val="32"/>
        </w:rPr>
        <w:t>不能安排教师仅上成教课程。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w:t>
      </w: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）教学秘书、课程领导教师均可登录教务系统填报教学日历，课程成绩录入只能用教学秘书的账号进行。</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五、教学任务书打印</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在教学任务落实完后，</w:t>
      </w:r>
      <w:r>
        <w:rPr>
          <w:rFonts w:hint="eastAsia" w:ascii="Times New Roman" w:hAnsi="Times New Roman" w:eastAsia="方正仿宋_GBK" w:cs="Times New Roman"/>
          <w:sz w:val="32"/>
          <w:szCs w:val="32"/>
          <w:lang w:val="en-US" w:eastAsia="zh-CN"/>
        </w:rPr>
        <w:t>由</w:t>
      </w:r>
      <w:r>
        <w:rPr>
          <w:rFonts w:ascii="Times New Roman" w:hAnsi="Times New Roman" w:eastAsia="方正仿宋_GBK" w:cs="Times New Roman"/>
          <w:sz w:val="32"/>
          <w:szCs w:val="32"/>
        </w:rPr>
        <w:t>各院系打印教学任务书。教学任务书</w:t>
      </w:r>
      <w:r>
        <w:rPr>
          <w:rFonts w:hint="eastAsia" w:ascii="Times New Roman" w:hAnsi="Times New Roman" w:eastAsia="方正仿宋_GBK" w:cs="Times New Roman"/>
          <w:color w:val="FF0000"/>
          <w:sz w:val="32"/>
          <w:szCs w:val="32"/>
        </w:rPr>
        <w:t>（一式三份）</w:t>
      </w:r>
      <w:r>
        <w:rPr>
          <w:rFonts w:ascii="Times New Roman" w:hAnsi="Times New Roman" w:eastAsia="方正仿宋_GBK" w:cs="Times New Roman"/>
          <w:sz w:val="32"/>
          <w:szCs w:val="32"/>
        </w:rPr>
        <w:t>加盖分管校长签章后有效，院系必须以签章后的正式教学任务书为依据落实和执行教学任务，不得擅自修改教学任务书。</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六、课表编排</w:t>
      </w:r>
      <w:r>
        <w:rPr>
          <w:rFonts w:hint="eastAsia" w:ascii="Times New Roman" w:hAnsi="Times New Roman" w:eastAsia="方正黑体_GBK" w:cs="Times New Roman"/>
          <w:sz w:val="32"/>
          <w:szCs w:val="32"/>
        </w:rPr>
        <w:t>（具体安排教务处另行通知）</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学校使用教务管理系统进行排课，具体安排如下：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1.排课的专业层次及分配：课表编排专业和学期分配原则上按重医大教〔2008〕106号文件进行。</w:t>
      </w:r>
      <w:r>
        <w:rPr>
          <w:rFonts w:hint="eastAsia" w:ascii="Times New Roman" w:hAnsi="Times New Roman" w:eastAsia="方正仿宋_GBK" w:cs="Times New Roman"/>
          <w:sz w:val="32"/>
          <w:szCs w:val="32"/>
        </w:rPr>
        <w:t>国际医学院和国际教育学院的课表编排原则上由学院自行统筹安排。</w:t>
      </w:r>
      <w:r>
        <w:rPr>
          <w:rFonts w:ascii="Times New Roman" w:hAnsi="Times New Roman" w:eastAsia="方正仿宋_GBK" w:cs="Times New Roman"/>
          <w:sz w:val="32"/>
          <w:szCs w:val="32"/>
        </w:rPr>
        <w:t>所有院系的课表均采用教务管理系统排课。</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2.行课时间表：行课时间表的正常授课节次为上午1-5节，下午8-11节，晚上15-17节。机动排课时间（6-7节，12-14节，18节）主要用于时间超长的实验课安排，其他课程原则上禁止安排在机动时间上课。袁家岗校区的成</w:t>
      </w:r>
      <w:r>
        <w:rPr>
          <w:rFonts w:hint="eastAsia" w:ascii="Times New Roman" w:hAnsi="Times New Roman" w:eastAsia="方正仿宋_GBK" w:cs="Times New Roman"/>
          <w:sz w:val="32"/>
          <w:szCs w:val="32"/>
          <w:lang w:val="en-US" w:eastAsia="zh-CN"/>
        </w:rPr>
        <w:t>教</w:t>
      </w:r>
      <w:r>
        <w:rPr>
          <w:rFonts w:ascii="Times New Roman" w:hAnsi="Times New Roman" w:eastAsia="方正仿宋_GBK" w:cs="Times New Roman"/>
          <w:sz w:val="32"/>
          <w:szCs w:val="32"/>
        </w:rPr>
        <w:t>班上午从第2节开始，下午从第7节开始，晚上从第14节开始。</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3.课表编排时间为</w:t>
      </w:r>
      <w:r>
        <w:rPr>
          <w:rFonts w:hint="eastAsia" w:ascii="Times New Roman" w:hAnsi="Times New Roman" w:eastAsia="方正仿宋_GBK" w:cs="Times New Roman"/>
          <w:color w:val="FF0000"/>
          <w:sz w:val="32"/>
          <w:szCs w:val="32"/>
        </w:rPr>
        <w:t>1</w:t>
      </w:r>
      <w:r>
        <w:rPr>
          <w:rFonts w:hint="eastAsia" w:ascii="Times New Roman" w:hAnsi="Times New Roman" w:eastAsia="方正仿宋_GBK" w:cs="Times New Roman"/>
          <w:color w:val="FF0000"/>
          <w:sz w:val="32"/>
          <w:szCs w:val="32"/>
          <w:lang w:val="en-US" w:eastAsia="zh-CN"/>
        </w:rPr>
        <w:t>0</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2</w:t>
      </w:r>
      <w:r>
        <w:rPr>
          <w:rFonts w:ascii="Times New Roman" w:hAnsi="Times New Roman" w:eastAsia="方正仿宋_GBK" w:cs="Times New Roman"/>
          <w:color w:val="FF0000"/>
          <w:sz w:val="32"/>
          <w:szCs w:val="32"/>
        </w:rPr>
        <w:t>6日-</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2月8日</w:t>
      </w:r>
      <w:r>
        <w:rPr>
          <w:rFonts w:ascii="Times New Roman" w:hAnsi="Times New Roman" w:eastAsia="方正仿宋_GBK" w:cs="Times New Roman"/>
          <w:sz w:val="32"/>
          <w:szCs w:val="32"/>
        </w:rPr>
        <w:t>。所有的必修课和限定选修课均由各排课部门安排在各专业班级课表上，全校性公共选修课由教务科单独安排。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4.课表编排应遵循教育教学规律，在充分利用现有教学资源的情况下，保证学生班级课程分布相对均匀并具有连续性，要以有利于学生获取知识为前提。教师理论课教学原则上不超过3学时，</w:t>
      </w:r>
      <w:r>
        <w:rPr>
          <w:rFonts w:ascii="Times New Roman" w:hAnsi="Times New Roman" w:eastAsia="方正仿宋_GBK" w:cs="Times New Roman"/>
          <w:color w:val="FF0000"/>
          <w:sz w:val="32"/>
          <w:szCs w:val="32"/>
        </w:rPr>
        <w:t>实验课</w:t>
      </w:r>
      <w:r>
        <w:rPr>
          <w:rFonts w:ascii="Times New Roman" w:hAnsi="Times New Roman" w:eastAsia="方正仿宋_GBK" w:cs="Times New Roman"/>
          <w:sz w:val="32"/>
          <w:szCs w:val="32"/>
        </w:rPr>
        <w:t>原则上不超过</w:t>
      </w:r>
      <w:r>
        <w:rPr>
          <w:rFonts w:ascii="Times New Roman" w:hAnsi="Times New Roman" w:eastAsia="方正仿宋_GBK" w:cs="Times New Roman"/>
          <w:color w:val="FF0000"/>
          <w:sz w:val="32"/>
          <w:szCs w:val="32"/>
        </w:rPr>
        <w:t>4</w:t>
      </w:r>
      <w:r>
        <w:rPr>
          <w:rFonts w:ascii="Times New Roman" w:hAnsi="Times New Roman" w:eastAsia="方正仿宋_GBK" w:cs="Times New Roman"/>
          <w:sz w:val="32"/>
          <w:szCs w:val="32"/>
        </w:rPr>
        <w:t>学时，每个教师每天上</w:t>
      </w:r>
      <w:r>
        <w:rPr>
          <w:rFonts w:ascii="Times New Roman" w:hAnsi="Times New Roman" w:eastAsia="方正仿宋_GBK" w:cs="Times New Roman"/>
          <w:color w:val="FF0000"/>
          <w:sz w:val="32"/>
          <w:szCs w:val="32"/>
        </w:rPr>
        <w:t>理论课</w:t>
      </w:r>
      <w:r>
        <w:rPr>
          <w:rFonts w:ascii="Times New Roman" w:hAnsi="Times New Roman" w:eastAsia="方正仿宋_GBK" w:cs="Times New Roman"/>
          <w:sz w:val="32"/>
          <w:szCs w:val="32"/>
        </w:rPr>
        <w:t>原则上不超过</w:t>
      </w:r>
      <w:r>
        <w:rPr>
          <w:rFonts w:ascii="Times New Roman" w:hAnsi="Times New Roman" w:eastAsia="方正仿宋_GBK" w:cs="Times New Roman"/>
          <w:color w:val="FF0000"/>
          <w:sz w:val="32"/>
          <w:szCs w:val="32"/>
        </w:rPr>
        <w:t>6</w:t>
      </w:r>
      <w:r>
        <w:rPr>
          <w:rFonts w:ascii="Times New Roman" w:hAnsi="Times New Roman" w:eastAsia="方正仿宋_GBK" w:cs="Times New Roman"/>
          <w:sz w:val="32"/>
          <w:szCs w:val="32"/>
        </w:rPr>
        <w:t>学时。如因教师人数少、教学资源限制等原因出现教学安排困难需要调整或教学场地有特殊要求、教学内容较多导致授课时间延长等特殊情况的，应提出申请，报教务处审批，同时教学秘书应及时告知教务处排课人员在课表上单独备注。</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5.各院系负责的课表编排工作应于</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2月</w:t>
      </w:r>
      <w:r>
        <w:rPr>
          <w:rFonts w:hint="eastAsia" w:ascii="Times New Roman" w:hAnsi="Times New Roman" w:eastAsia="方正仿宋_GBK" w:cs="Times New Roman"/>
          <w:color w:val="FF0000"/>
          <w:sz w:val="32"/>
          <w:szCs w:val="32"/>
          <w:lang w:val="en-US" w:eastAsia="zh-CN"/>
        </w:rPr>
        <w:t>8</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结束。课表编排时各院系及教研室应统筹考虑，防止出现授课教师、授课班级、授课场地冲突等情况发生，如有调整应及时通知教务科。各院系在课表编排过程中应严格按照学校相关规定规范排课，加强部门间沟通协调，出现困难应及时告知教务处，便于及时协调和解决。院系排课和上报课表情况将计入院系年终</w:t>
      </w:r>
      <w:r>
        <w:rPr>
          <w:rFonts w:hint="eastAsia" w:ascii="Times New Roman" w:hAnsi="Times New Roman" w:eastAsia="方正仿宋_GBK" w:cs="Times New Roman"/>
          <w:sz w:val="32"/>
          <w:szCs w:val="32"/>
        </w:rPr>
        <w:t>教学</w:t>
      </w:r>
      <w:r>
        <w:rPr>
          <w:rFonts w:ascii="Times New Roman" w:hAnsi="Times New Roman" w:eastAsia="方正仿宋_GBK" w:cs="Times New Roman"/>
          <w:sz w:val="32"/>
          <w:szCs w:val="32"/>
        </w:rPr>
        <w:t>考核。</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6.教室安排。袁家岗校区教学设施管理科和缙云校区教学与教学设施管理办公室负责安排上课教室（</w:t>
      </w:r>
      <w:r>
        <w:rPr>
          <w:rFonts w:hint="eastAsia" w:ascii="Times New Roman" w:hAnsi="Times New Roman" w:eastAsia="方正仿宋_GBK" w:cs="Times New Roman"/>
          <w:color w:val="FF0000"/>
          <w:sz w:val="32"/>
          <w:szCs w:val="32"/>
        </w:rPr>
        <w:t>12</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2</w:t>
      </w:r>
      <w:r>
        <w:rPr>
          <w:rFonts w:hint="eastAsia" w:ascii="Times New Roman" w:hAnsi="Times New Roman" w:eastAsia="方正仿宋_GBK" w:cs="Times New Roman"/>
          <w:color w:val="FF0000"/>
          <w:sz w:val="32"/>
          <w:szCs w:val="32"/>
          <w:lang w:val="en-US" w:eastAsia="zh-CN"/>
        </w:rPr>
        <w:t>2</w:t>
      </w:r>
      <w:r>
        <w:rPr>
          <w:rFonts w:ascii="Times New Roman" w:hAnsi="Times New Roman" w:eastAsia="方正仿宋_GBK" w:cs="Times New Roman"/>
          <w:color w:val="FF0000"/>
          <w:sz w:val="32"/>
          <w:szCs w:val="32"/>
        </w:rPr>
        <w:t>日前</w:t>
      </w:r>
      <w:r>
        <w:rPr>
          <w:rFonts w:ascii="Times New Roman" w:hAnsi="Times New Roman" w:eastAsia="方正仿宋_GBK" w:cs="Times New Roman"/>
          <w:sz w:val="32"/>
          <w:szCs w:val="32"/>
        </w:rPr>
        <w:t>），分别编排两个校区的教室课表，统计教室使用情况，负责教室调度等相关工作。对于部分实验内容需在教室上的课程，请排课教师于</w:t>
      </w:r>
      <w:r>
        <w:rPr>
          <w:rFonts w:hint="eastAsia" w:ascii="Times New Roman" w:hAnsi="Times New Roman" w:eastAsia="方正仿宋_GBK" w:cs="Times New Roman"/>
          <w:color w:val="FF0000"/>
          <w:sz w:val="32"/>
          <w:szCs w:val="32"/>
        </w:rPr>
        <w:t>12</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8</w:t>
      </w:r>
      <w:r>
        <w:rPr>
          <w:rFonts w:ascii="Times New Roman" w:hAnsi="Times New Roman" w:eastAsia="方正仿宋_GBK" w:cs="Times New Roman"/>
          <w:color w:val="FF0000"/>
          <w:sz w:val="32"/>
          <w:szCs w:val="32"/>
        </w:rPr>
        <w:t>日</w:t>
      </w:r>
      <w:r>
        <w:rPr>
          <w:rFonts w:hint="eastAsia" w:ascii="Times New Roman" w:hAnsi="Times New Roman" w:eastAsia="方正仿宋_GBK" w:cs="Times New Roman"/>
          <w:color w:val="FF0000"/>
          <w:sz w:val="32"/>
          <w:szCs w:val="32"/>
        </w:rPr>
        <w:t>前</w:t>
      </w:r>
      <w:r>
        <w:rPr>
          <w:rFonts w:ascii="Times New Roman" w:hAnsi="Times New Roman" w:eastAsia="方正仿宋_GBK" w:cs="Times New Roman"/>
          <w:sz w:val="32"/>
          <w:szCs w:val="32"/>
        </w:rPr>
        <w:t>与两校区教室管理工作人员联系，各临床学院的示教教室安排请于</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2月</w:t>
      </w:r>
      <w:r>
        <w:rPr>
          <w:rFonts w:hint="eastAsia" w:ascii="Times New Roman" w:hAnsi="Times New Roman" w:eastAsia="方正仿宋_GBK" w:cs="Times New Roman"/>
          <w:color w:val="FF0000"/>
          <w:sz w:val="32"/>
          <w:szCs w:val="32"/>
          <w:lang w:val="en-US" w:eastAsia="zh-CN"/>
        </w:rPr>
        <w:t>22</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前与两校区教室管理工作人员联系。</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7.实验课表编排。实验教学管理中心负责实验室课表编排及实验室调度等相关工作。如因实验室或任课教师限制及实验内容超长等原因，导致实验课表的时间节次等信息与教务处排定的课表或学校行课时间不一致时，各院系相关教研室或实验室教学秘书务必主动、及时向教务处排课老师处反馈，及时在课表上更新和注明实际授课时间，务必保持实验课表与教务处课表一致，同时应在教学日历上注明实际授课时间。</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8.课表核对。上课教室安排完后，各院系应登录教务系统核对所有课表，有特殊情况时请在课表备注说明。各教研室应根据教学任务书对所承担课程的课表进行仔细核对，防止出现授课教师、授课班级、授课场地冲突等情况，并填写附件4“教学任务安排情况核查表”。各院系应根据教学计划和教学任务书对所辖专业各年级课表进行仔细核对，并于</w:t>
      </w:r>
      <w:r>
        <w:rPr>
          <w:rFonts w:ascii="Times New Roman" w:hAnsi="Times New Roman" w:eastAsia="方正仿宋_GBK" w:cs="Times New Roman"/>
          <w:color w:val="FF0000"/>
          <w:sz w:val="32"/>
          <w:szCs w:val="32"/>
        </w:rPr>
        <w:t>2024</w:t>
      </w:r>
      <w:r>
        <w:rPr>
          <w:rFonts w:hint="eastAsia" w:ascii="Times New Roman" w:hAnsi="Times New Roman" w:eastAsia="方正仿宋_GBK" w:cs="Times New Roman"/>
          <w:color w:val="FF0000"/>
          <w:sz w:val="32"/>
          <w:szCs w:val="32"/>
        </w:rPr>
        <w:t>年1</w:t>
      </w:r>
      <w:r>
        <w:rPr>
          <w:rFonts w:ascii="Times New Roman" w:hAnsi="Times New Roman" w:eastAsia="方正仿宋_GBK" w:cs="Times New Roman"/>
          <w:color w:val="FF0000"/>
          <w:sz w:val="32"/>
          <w:szCs w:val="32"/>
        </w:rPr>
        <w:t>月3日前</w:t>
      </w:r>
      <w:r>
        <w:rPr>
          <w:rFonts w:ascii="Times New Roman" w:hAnsi="Times New Roman" w:eastAsia="方正仿宋_GBK" w:cs="Times New Roman"/>
          <w:sz w:val="32"/>
          <w:szCs w:val="32"/>
        </w:rPr>
        <w:t>报送带有院系管理部门和分管领导签字盖章的附件4、所辖专业纸质课表和电子文档至教务科备案，如有调整应及时通知教务处。</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9.课表发布和查询。教务科于</w:t>
      </w:r>
      <w:r>
        <w:rPr>
          <w:rFonts w:ascii="Times New Roman" w:hAnsi="Times New Roman" w:eastAsia="方正仿宋_GBK" w:cs="Times New Roman"/>
          <w:color w:val="FF0000"/>
          <w:sz w:val="32"/>
          <w:szCs w:val="32"/>
        </w:rPr>
        <w:t>2024</w:t>
      </w:r>
      <w:r>
        <w:rPr>
          <w:rFonts w:hint="eastAsia" w:ascii="Times New Roman" w:hAnsi="Times New Roman" w:eastAsia="方正仿宋_GBK" w:cs="Times New Roman"/>
          <w:color w:val="FF0000"/>
          <w:sz w:val="32"/>
          <w:szCs w:val="32"/>
        </w:rPr>
        <w:t>年1</w:t>
      </w:r>
      <w:r>
        <w:rPr>
          <w:rFonts w:ascii="Times New Roman" w:hAnsi="Times New Roman" w:eastAsia="方正仿宋_GBK" w:cs="Times New Roman"/>
          <w:color w:val="FF0000"/>
          <w:sz w:val="32"/>
          <w:szCs w:val="32"/>
        </w:rPr>
        <w:t>月3日前</w:t>
      </w:r>
      <w:r>
        <w:rPr>
          <w:rFonts w:ascii="Times New Roman" w:hAnsi="Times New Roman" w:eastAsia="方正仿宋_GBK" w:cs="Times New Roman"/>
          <w:sz w:val="32"/>
          <w:szCs w:val="32"/>
        </w:rPr>
        <w:t>发布正式课表，课表一旦公布后原则上不再调整。各院系、教研室、学办、教师和学生均自行登录教务管理系统查询课表。各院系自行编排的课表应及时通知教研室、教师、学办和学生，同时发送给承担课程的其他学院。</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七、教学日历填报与审核</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教研室账号、教学秘书和领导本课程教师的个人账号均可以登录教务系统进行教学日历填报。根据本次教学安排，各教研室和授课教师应于</w:t>
      </w:r>
      <w:r>
        <w:rPr>
          <w:rFonts w:hint="eastAsia" w:ascii="Times New Roman" w:hAnsi="Times New Roman" w:eastAsia="方正仿宋_GBK" w:cs="Times New Roman"/>
          <w:color w:val="FF0000"/>
          <w:sz w:val="32"/>
          <w:szCs w:val="32"/>
        </w:rPr>
        <w:t>12</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2</w:t>
      </w:r>
      <w:r>
        <w:rPr>
          <w:rFonts w:ascii="Times New Roman" w:hAnsi="Times New Roman" w:eastAsia="方正仿宋_GBK" w:cs="Times New Roman"/>
          <w:color w:val="FF0000"/>
          <w:sz w:val="32"/>
          <w:szCs w:val="32"/>
        </w:rPr>
        <w:t>9日前</w:t>
      </w:r>
      <w:r>
        <w:rPr>
          <w:rFonts w:ascii="Times New Roman" w:hAnsi="Times New Roman" w:eastAsia="方正仿宋_GBK" w:cs="Times New Roman"/>
          <w:sz w:val="32"/>
          <w:szCs w:val="32"/>
        </w:rPr>
        <w:t>登录教务系统完成教学日历的填报并提交审核。</w:t>
      </w:r>
    </w:p>
    <w:p>
      <w:pPr>
        <w:adjustRightInd w:val="0"/>
        <w:snapToGrid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（一）教学日历填报</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1.教学日历的学时、授课教师、实验分组等信息务必要填写清楚和准确</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 xml:space="preserve">临床见习分组严格按照《重庆医科大学临床教学规范》相关要求，在临床教学中实际接触患者的时间不少于整个课程计划时间的1/3 </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2.</w:t>
      </w:r>
      <w:r>
        <w:rPr>
          <w:rFonts w:ascii="Times New Roman" w:hAnsi="Times New Roman" w:eastAsia="方正仿宋_GBK" w:cs="Times New Roman"/>
          <w:sz w:val="32"/>
          <w:szCs w:val="32"/>
        </w:rPr>
        <w:t>教务系统将全部依据教学日历来进行教学工作量核算、学生评教、调停课申请，并根据教学日历填写情况生成教师的个人课表</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3</w:t>
      </w:r>
      <w:r>
        <w:rPr>
          <w:rFonts w:ascii="Times New Roman" w:hAnsi="Times New Roman" w:eastAsia="方正仿宋_GBK" w:cs="Times New Roman"/>
          <w:sz w:val="32"/>
          <w:szCs w:val="32"/>
        </w:rPr>
        <w:t>.应严格按照校历和教学大纲填写教学日历，教学日历授课日期、周数、节次等信息应严格按照课表安排填报，授课时间务必和课表保持一致，因授课内容超长与学校行课时间不一致时，应在教学日历上注明具体授课时间</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ascii="Times New Roman" w:hAnsi="Times New Roman" w:eastAsia="方正仿宋_GBK" w:cs="Times New Roman"/>
          <w:sz w:val="32"/>
          <w:szCs w:val="32"/>
        </w:rPr>
        <w:t>.实验内容填报时，即使每次实验分组的实验教师相同，也必须填写每一次实验、每一个实验小组的授课教师及实验学时数</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5</w:t>
      </w:r>
      <w:r>
        <w:rPr>
          <w:rFonts w:ascii="Times New Roman" w:hAnsi="Times New Roman" w:eastAsia="方正仿宋_GBK" w:cs="Times New Roman"/>
          <w:sz w:val="32"/>
          <w:szCs w:val="32"/>
        </w:rPr>
        <w:t>.原则上</w:t>
      </w:r>
      <w:r>
        <w:rPr>
          <w:rFonts w:hint="eastAsia" w:ascii="Times New Roman" w:hAnsi="Times New Roman" w:eastAsia="方正仿宋_GBK" w:cs="Times New Roman"/>
          <w:sz w:val="32"/>
          <w:szCs w:val="32"/>
          <w:lang w:val="en-US" w:eastAsia="zh-CN"/>
        </w:rPr>
        <w:t>每门课程的课程负责人必须符合《重庆医科大学课程负责人制度实施办法（试行）》重医大文【2012】31号的相关规定。</w:t>
      </w:r>
      <w:r>
        <w:rPr>
          <w:rFonts w:ascii="Times New Roman" w:hAnsi="Times New Roman" w:eastAsia="方正仿宋_GBK" w:cs="Times New Roman"/>
          <w:sz w:val="32"/>
          <w:szCs w:val="32"/>
        </w:rPr>
        <w:t>应至少安排两名教师承担同一门课程的理论课教学，初级职称教师不能单独承担一门课程的教学或作为领导本课程的老师，如有特殊情况须报教务处审批</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6</w:t>
      </w:r>
      <w:r>
        <w:rPr>
          <w:rFonts w:ascii="Times New Roman" w:hAnsi="Times New Roman" w:eastAsia="方正仿宋_GBK" w:cs="Times New Roman"/>
          <w:sz w:val="32"/>
          <w:szCs w:val="32"/>
        </w:rPr>
        <w:t>.应写明每次授课或实验、实习内容和学时，考试、复习等环节不能作为授课内容填写</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7</w:t>
      </w:r>
      <w:r>
        <w:rPr>
          <w:rFonts w:ascii="Times New Roman" w:hAnsi="Times New Roman" w:eastAsia="方正仿宋_GBK" w:cs="Times New Roman"/>
          <w:sz w:val="32"/>
          <w:szCs w:val="32"/>
        </w:rPr>
        <w:t>.教学录像可作为教学资料，用来引导学生进行思考和讨论。在课堂教学中，不能将主要精力放在观看录像上，填报教学日历授课内容时，不应将整节课安排成观看录像，建议将录像内容上传至学校的在线</w:t>
      </w:r>
      <w:r>
        <w:rPr>
          <w:rFonts w:hint="eastAsia" w:ascii="Times New Roman" w:hAnsi="Times New Roman" w:eastAsia="方正仿宋_GBK" w:cs="Times New Roman"/>
          <w:sz w:val="32"/>
          <w:szCs w:val="32"/>
          <w:lang w:val="en-US" w:eastAsia="zh-CN"/>
        </w:rPr>
        <w:t>教学平台</w:t>
      </w:r>
      <w:r>
        <w:rPr>
          <w:rFonts w:ascii="Times New Roman" w:hAnsi="Times New Roman" w:eastAsia="方正仿宋_GBK" w:cs="Times New Roman"/>
          <w:sz w:val="32"/>
          <w:szCs w:val="32"/>
        </w:rPr>
        <w:t>供学生学习</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lang w:val="en-US" w:eastAsia="zh-CN"/>
        </w:rPr>
        <w:t>8.</w:t>
      </w:r>
      <w:r>
        <w:rPr>
          <w:rFonts w:ascii="Times New Roman" w:hAnsi="Times New Roman" w:eastAsia="方正仿宋_GBK" w:cs="Times New Roman"/>
          <w:sz w:val="32"/>
          <w:szCs w:val="32"/>
        </w:rPr>
        <w:t>国家法定节假日当天（不含调休日）、运动会期间均不安排授课（成人业余班除外）。</w:t>
      </w:r>
      <w:bookmarkStart w:id="2" w:name="_GoBack"/>
      <w:bookmarkEnd w:id="2"/>
    </w:p>
    <w:p>
      <w:pPr>
        <w:adjustRightInd w:val="0"/>
        <w:snapToGrid w:val="0"/>
        <w:spacing w:line="560"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（二）教学日历审核</w:t>
      </w:r>
    </w:p>
    <w:p>
      <w:pPr>
        <w:adjustRightInd w:val="0"/>
        <w:snapToGrid w:val="0"/>
        <w:spacing w:line="560" w:lineRule="exact"/>
        <w:ind w:firstLine="640" w:firstLineChars="200"/>
        <w:jc w:val="both"/>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1.教学秘书和教研室主任（或课程负责人）应根据教学任务书和课表，在教务系统上进行初审，核对教学日历有无漏填，核对教学日历授课时间与课表是否一致，同时对授课内容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lang w:val="en-US" w:eastAsia="zh-CN"/>
        </w:rPr>
        <w:t>授课语言、</w:t>
      </w:r>
      <w:r>
        <w:rPr>
          <w:rFonts w:ascii="Times New Roman" w:hAnsi="Times New Roman" w:eastAsia="方正仿宋_GBK" w:cs="Times New Roman"/>
          <w:sz w:val="32"/>
          <w:szCs w:val="32"/>
        </w:rPr>
        <w:t>授课教师</w:t>
      </w:r>
      <w:r>
        <w:rPr>
          <w:rFonts w:hint="eastAsia" w:ascii="Times New Roman" w:hAnsi="Times New Roman" w:eastAsia="方正仿宋_GBK" w:cs="Times New Roman"/>
          <w:sz w:val="32"/>
          <w:szCs w:val="32"/>
          <w:lang w:val="en-US" w:eastAsia="zh-CN"/>
        </w:rPr>
        <w:t>和学生分组情况</w:t>
      </w:r>
      <w:r>
        <w:rPr>
          <w:rFonts w:ascii="Times New Roman" w:hAnsi="Times New Roman" w:eastAsia="方正仿宋_GBK" w:cs="Times New Roman"/>
          <w:sz w:val="32"/>
          <w:szCs w:val="32"/>
        </w:rPr>
        <w:t>进行审核把关。</w:t>
      </w:r>
      <w:r>
        <w:rPr>
          <w:rFonts w:hint="eastAsia" w:ascii="Times New Roman" w:hAnsi="Times New Roman" w:eastAsia="方正仿宋_GBK" w:cs="Times New Roman"/>
          <w:sz w:val="32"/>
          <w:szCs w:val="32"/>
          <w:lang w:val="en-US" w:eastAsia="zh-CN"/>
        </w:rPr>
        <w:t>各学院要对课程负责人、任课教师（尤其是跨院系授课教师）的教学安排做好通知、核查、签字确认工作。</w:t>
      </w:r>
      <w:r>
        <w:rPr>
          <w:rFonts w:ascii="Times New Roman" w:hAnsi="Times New Roman" w:eastAsia="方正仿宋_GBK" w:cs="Times New Roman"/>
          <w:sz w:val="32"/>
          <w:szCs w:val="32"/>
        </w:rPr>
        <w:t>请务必仔细审核，防止授课教师冲突、授课时间与课表不一致等情况发生，对不符合要求的教学日历要及时更正</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jc w:val="both"/>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院系教学管理部门通过教务系统对教研室提交的教学日历进行再次审核，主要审核填报格式、教师职称、授课学时、授课时间等内容，审核完毕后提交教务处审核。对不符合要求的教学日历要及时返回教研室更正</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3.经教务处审核完成的教学日历，由教学秘书、教研室主任（或课程负责人）、院系教学管理部门和院系分管领导签字盖章后，由院系汇总收齐后于</w:t>
      </w:r>
      <w:r>
        <w:rPr>
          <w:rFonts w:hint="eastAsia" w:ascii="Times New Roman" w:hAnsi="Times New Roman" w:eastAsia="方正仿宋_GBK" w:cs="Times New Roman"/>
          <w:color w:val="FF0000"/>
          <w:sz w:val="32"/>
          <w:szCs w:val="32"/>
        </w:rPr>
        <w:t>2</w:t>
      </w:r>
      <w:r>
        <w:rPr>
          <w:rFonts w:ascii="Times New Roman" w:hAnsi="Times New Roman" w:eastAsia="方正仿宋_GBK" w:cs="Times New Roman"/>
          <w:color w:val="FF0000"/>
          <w:sz w:val="32"/>
          <w:szCs w:val="32"/>
        </w:rPr>
        <w:t>024</w:t>
      </w:r>
      <w:r>
        <w:rPr>
          <w:rFonts w:hint="eastAsia" w:ascii="Times New Roman" w:hAnsi="Times New Roman" w:eastAsia="方正仿宋_GBK" w:cs="Times New Roman"/>
          <w:color w:val="FF0000"/>
          <w:sz w:val="32"/>
          <w:szCs w:val="32"/>
        </w:rPr>
        <w:t>年1</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2日</w:t>
      </w:r>
      <w:r>
        <w:rPr>
          <w:rFonts w:ascii="Times New Roman" w:hAnsi="Times New Roman" w:eastAsia="方正仿宋_GBK" w:cs="Times New Roman"/>
          <w:sz w:val="32"/>
          <w:szCs w:val="32"/>
        </w:rPr>
        <w:t>前报学校教务处。教学日历报送情况将计入院系年终绩效考核。</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八、学生选课</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为规范管理，所有全校性公共选修课、限定选修课均由学生根据本人实际情况按学校规定进入教务管理系统选修课程，不得由任课教师或其他人员随意添加学生名单。凡未登录教务管理系统选修的学生，所上课程均不记载成绩。凡选课人数不足</w:t>
      </w:r>
      <w:r>
        <w:rPr>
          <w:rFonts w:hint="eastAsia" w:ascii="Times New Roman" w:hAnsi="Times New Roman" w:eastAsia="方正仿宋_GBK" w:cs="Times New Roman"/>
          <w:sz w:val="32"/>
          <w:szCs w:val="32"/>
        </w:rPr>
        <w:t>2</w:t>
      </w:r>
      <w:r>
        <w:rPr>
          <w:rFonts w:ascii="Times New Roman" w:hAnsi="Times New Roman" w:eastAsia="方正仿宋_GBK" w:cs="Times New Roman"/>
          <w:sz w:val="32"/>
          <w:szCs w:val="32"/>
        </w:rPr>
        <w:t>0人的课程，学校不单独开班，请任课教师和学生及时上网查询课程选课人数和选课名单</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1.必修课：必修课由学生本人登录教务系统选课，选课时间另行通知</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hint="eastAsia" w:ascii="Times New Roman" w:hAnsi="Times New Roman" w:eastAsia="方正仿宋_GBK" w:cs="Times New Roman"/>
          <w:sz w:val="32"/>
          <w:szCs w:val="32"/>
          <w:lang w:eastAsia="zh-CN"/>
        </w:rPr>
      </w:pPr>
      <w:r>
        <w:rPr>
          <w:rFonts w:ascii="Times New Roman" w:hAnsi="Times New Roman" w:eastAsia="方正仿宋_GBK" w:cs="Times New Roman"/>
          <w:sz w:val="32"/>
          <w:szCs w:val="32"/>
        </w:rPr>
        <w:t>2.限定选修课：为保证学生正常选课，请教研室于</w:t>
      </w:r>
      <w:r>
        <w:rPr>
          <w:rFonts w:hint="eastAsia" w:ascii="Times New Roman" w:hAnsi="Times New Roman" w:eastAsia="方正仿宋_GBK" w:cs="Times New Roman"/>
          <w:color w:val="FF0000"/>
          <w:sz w:val="32"/>
          <w:szCs w:val="32"/>
        </w:rPr>
        <w:t>1</w:t>
      </w:r>
      <w:r>
        <w:rPr>
          <w:rFonts w:hint="eastAsia" w:ascii="Times New Roman" w:hAnsi="Times New Roman" w:eastAsia="方正仿宋_GBK" w:cs="Times New Roman"/>
          <w:color w:val="FF0000"/>
          <w:sz w:val="32"/>
          <w:szCs w:val="32"/>
          <w:lang w:val="en-US" w:eastAsia="zh-CN"/>
        </w:rPr>
        <w:t>0</w:t>
      </w:r>
      <w:r>
        <w:rPr>
          <w:rFonts w:ascii="Times New Roman" w:hAnsi="Times New Roman" w:eastAsia="方正仿宋_GBK" w:cs="Times New Roman"/>
          <w:color w:val="FF0000"/>
          <w:sz w:val="32"/>
          <w:szCs w:val="32"/>
        </w:rPr>
        <w:t>月</w:t>
      </w:r>
      <w:r>
        <w:rPr>
          <w:rFonts w:hint="eastAsia" w:ascii="Times New Roman" w:hAnsi="Times New Roman" w:eastAsia="方正仿宋_GBK" w:cs="Times New Roman"/>
          <w:color w:val="FF0000"/>
          <w:sz w:val="32"/>
          <w:szCs w:val="32"/>
          <w:lang w:val="en-US" w:eastAsia="zh-CN"/>
        </w:rPr>
        <w:t>26</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前安排好各门限选课的教学秘书和课程领导教师，如部分课程有选课人数限制请提前报教务处处理。学校预计于</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1月</w:t>
      </w:r>
      <w:r>
        <w:rPr>
          <w:rFonts w:hint="eastAsia" w:ascii="Times New Roman" w:hAnsi="Times New Roman" w:eastAsia="方正仿宋_GBK" w:cs="Times New Roman"/>
          <w:color w:val="FF0000"/>
          <w:sz w:val="32"/>
          <w:szCs w:val="32"/>
          <w:lang w:val="en-US" w:eastAsia="zh-CN"/>
        </w:rPr>
        <w:t>1</w:t>
      </w:r>
      <w:r>
        <w:rPr>
          <w:rFonts w:ascii="Times New Roman" w:hAnsi="Times New Roman" w:eastAsia="方正仿宋_GBK" w:cs="Times New Roman"/>
          <w:color w:val="FF0000"/>
          <w:sz w:val="32"/>
          <w:szCs w:val="32"/>
        </w:rPr>
        <w:t>日-</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1月</w:t>
      </w:r>
      <w:r>
        <w:rPr>
          <w:rFonts w:hint="eastAsia" w:ascii="Times New Roman" w:hAnsi="Times New Roman" w:eastAsia="方正仿宋_GBK" w:cs="Times New Roman"/>
          <w:color w:val="FF0000"/>
          <w:sz w:val="32"/>
          <w:szCs w:val="32"/>
          <w:lang w:val="en-US" w:eastAsia="zh-CN"/>
        </w:rPr>
        <w:t>6</w:t>
      </w:r>
      <w:r>
        <w:rPr>
          <w:rFonts w:ascii="Times New Roman" w:hAnsi="Times New Roman" w:eastAsia="方正仿宋_GBK" w:cs="Times New Roman"/>
          <w:color w:val="FF0000"/>
          <w:sz w:val="32"/>
          <w:szCs w:val="32"/>
        </w:rPr>
        <w:t>日</w:t>
      </w:r>
      <w:r>
        <w:rPr>
          <w:rFonts w:ascii="Times New Roman" w:hAnsi="Times New Roman" w:eastAsia="方正仿宋_GBK" w:cs="Times New Roman"/>
          <w:sz w:val="32"/>
          <w:szCs w:val="32"/>
        </w:rPr>
        <w:t>开放给学生选课</w:t>
      </w:r>
      <w:r>
        <w:rPr>
          <w:rFonts w:hint="eastAsia" w:ascii="Times New Roman" w:hAnsi="Times New Roman" w:eastAsia="方正仿宋_GBK" w:cs="Times New Roman"/>
          <w:sz w:val="32"/>
          <w:szCs w:val="32"/>
          <w:lang w:eastAsia="zh-CN"/>
        </w:rPr>
        <w:t>。</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3.全校性公共选修课：请主讲教师认真填报全校性公共选修课教学要求，对选修的人数、专业、年级、上课时间的要求填写后由院系汇总</w:t>
      </w:r>
      <w:r>
        <w:rPr>
          <w:rFonts w:hint="eastAsia" w:ascii="Times New Roman" w:hAnsi="Times New Roman" w:eastAsia="方正仿宋_GBK" w:cs="Times New Roman"/>
          <w:sz w:val="32"/>
          <w:szCs w:val="32"/>
        </w:rPr>
        <w:t>于</w:t>
      </w:r>
      <w:r>
        <w:rPr>
          <w:rFonts w:hint="eastAsia" w:ascii="Times New Roman" w:hAnsi="Times New Roman" w:eastAsia="方正仿宋_GBK" w:cs="Times New Roman"/>
          <w:color w:val="FF0000"/>
          <w:sz w:val="32"/>
          <w:szCs w:val="32"/>
        </w:rPr>
        <w:t>1</w:t>
      </w:r>
      <w:r>
        <w:rPr>
          <w:rFonts w:ascii="Times New Roman" w:hAnsi="Times New Roman" w:eastAsia="方正仿宋_GBK" w:cs="Times New Roman"/>
          <w:color w:val="FF0000"/>
          <w:sz w:val="32"/>
          <w:szCs w:val="32"/>
        </w:rPr>
        <w:t>2月</w:t>
      </w:r>
      <w:r>
        <w:rPr>
          <w:rFonts w:hint="eastAsia" w:ascii="Times New Roman" w:hAnsi="Times New Roman" w:eastAsia="方正仿宋_GBK" w:cs="Times New Roman"/>
          <w:color w:val="FF0000"/>
          <w:sz w:val="32"/>
          <w:szCs w:val="32"/>
        </w:rPr>
        <w:t>1日</w:t>
      </w:r>
      <w:r>
        <w:rPr>
          <w:rFonts w:ascii="Times New Roman" w:hAnsi="Times New Roman" w:eastAsia="方正仿宋_GBK" w:cs="Times New Roman"/>
          <w:sz w:val="32"/>
          <w:szCs w:val="32"/>
        </w:rPr>
        <w:t>前报学校教务科。全校性公共选修课的上课时间为学期开学后第三周。</w:t>
      </w:r>
    </w:p>
    <w:p>
      <w:pPr>
        <w:adjustRightInd w:val="0"/>
        <w:snapToGrid w:val="0"/>
        <w:spacing w:line="560"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九、实验课安排</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教学任务书下到实验教学管理中心的独立设置的实验课：该类课程由实验教学管理中心负责填写教学日历、联系上课时间、落实上课的实验室、排课以及实验课的准备工作、组织学生考试、报送成绩等教学运行过程中的具体事宜，其他相关院系密切配合。</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教学任务书下到各院系的课内实验或独立设置的实验课：该类实验课的安排由接收学校教学任务书的院、系（部）负责填写教学日历、联系上课时间、落实上课的实验室和实验课的准备工作、组织学生考试、报送成绩等教学运行过程中的具体事宜，凡是实验课教学地点需在缙云校区实验教学中心进行的，应主动与实验教学中心联系，实验教学中心密切配合作好课程教学的相关准备工作。</w:t>
      </w:r>
    </w:p>
    <w:p>
      <w:pPr>
        <w:adjustRightInd w:val="0"/>
        <w:snapToGrid w:val="0"/>
        <w:spacing w:line="56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请各学院高度重视教学任务安排工作，积极组织学院教学管理部门和教研室按学校要求认真、及时、准确地完成好以上各项工作。</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附件：</w:t>
      </w:r>
      <w:r>
        <w:rPr>
          <w:rFonts w:hint="eastAsia" w:ascii="Times New Roman" w:hAnsi="Times New Roman" w:eastAsia="方正仿宋_GBK" w:cs="Times New Roman"/>
          <w:sz w:val="32"/>
          <w:szCs w:val="32"/>
          <w:lang w:val="en-US" w:eastAsia="zh-CN"/>
        </w:rPr>
        <w:t xml:space="preserve"> </w:t>
      </w:r>
      <w:r>
        <w:rPr>
          <w:rFonts w:ascii="Times New Roman" w:hAnsi="Times New Roman" w:eastAsia="方正仿宋_GBK" w:cs="Times New Roman"/>
          <w:sz w:val="32"/>
          <w:szCs w:val="32"/>
        </w:rPr>
        <w:t xml:space="preserve">1. </w:t>
      </w:r>
      <w:r>
        <w:rPr>
          <w:rFonts w:hint="eastAsia" w:ascii="Times New Roman" w:hAnsi="Times New Roman" w:eastAsia="方正仿宋_GBK" w:cs="Times New Roman"/>
          <w:sz w:val="32"/>
          <w:szCs w:val="32"/>
        </w:rPr>
        <w:t>2023-2024</w:t>
      </w:r>
      <w:r>
        <w:rPr>
          <w:rFonts w:ascii="Times New Roman" w:hAnsi="Times New Roman" w:eastAsia="方正仿宋_GBK" w:cs="Times New Roman"/>
          <w:sz w:val="32"/>
          <w:szCs w:val="32"/>
        </w:rPr>
        <w:t>学年</w:t>
      </w:r>
      <w:r>
        <w:rPr>
          <w:rFonts w:hint="eastAsia" w:ascii="Times New Roman" w:hAnsi="Times New Roman" w:eastAsia="方正仿宋_GBK" w:cs="Times New Roman"/>
          <w:sz w:val="32"/>
          <w:szCs w:val="32"/>
        </w:rPr>
        <w:t>校</w:t>
      </w:r>
      <w:r>
        <w:rPr>
          <w:rFonts w:ascii="Times New Roman" w:hAnsi="Times New Roman" w:eastAsia="方正仿宋_GBK" w:cs="Times New Roman"/>
          <w:sz w:val="32"/>
          <w:szCs w:val="32"/>
        </w:rPr>
        <w:t>历</w:t>
      </w:r>
    </w:p>
    <w:p>
      <w:pPr>
        <w:adjustRightInd w:val="0"/>
        <w:snapToGrid w:val="0"/>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2.202</w:t>
      </w:r>
      <w:r>
        <w:rPr>
          <w:rFonts w:hint="eastAsia" w:ascii="Times New Roman" w:hAnsi="Times New Roman" w:eastAsia="方正仿宋_GBK" w:cs="Times New Roman"/>
          <w:sz w:val="32"/>
          <w:szCs w:val="32"/>
        </w:rPr>
        <w:t>4</w:t>
      </w:r>
      <w:r>
        <w:rPr>
          <w:rFonts w:ascii="Times New Roman" w:hAnsi="Times New Roman" w:eastAsia="方正仿宋_GBK" w:cs="Times New Roman"/>
          <w:sz w:val="32"/>
          <w:szCs w:val="32"/>
        </w:rPr>
        <w:t>年1月两校区教学实习情况</w:t>
      </w:r>
    </w:p>
    <w:p>
      <w:pPr>
        <w:adjustRightInd w:val="0"/>
        <w:snapToGrid w:val="0"/>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3.</w:t>
      </w:r>
      <w:r>
        <w:rPr>
          <w:rFonts w:hint="eastAsia" w:ascii="Times New Roman" w:hAnsi="Times New Roman" w:eastAsia="方正仿宋_GBK" w:cs="Times New Roman"/>
          <w:sz w:val="32"/>
          <w:szCs w:val="32"/>
        </w:rPr>
        <w:t>2023-2024</w:t>
      </w:r>
      <w:r>
        <w:rPr>
          <w:rFonts w:ascii="Times New Roman" w:hAnsi="Times New Roman" w:eastAsia="方正仿宋_GBK" w:cs="Times New Roman"/>
          <w:sz w:val="32"/>
          <w:szCs w:val="32"/>
        </w:rPr>
        <w:t>学年第2学期教学任务时间安排表</w:t>
      </w:r>
    </w:p>
    <w:p>
      <w:pPr>
        <w:adjustRightInd w:val="0"/>
        <w:snapToGrid w:val="0"/>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4. 教学任务安排情况核查表</w:t>
      </w:r>
    </w:p>
    <w:p>
      <w:pPr>
        <w:adjustRightInd w:val="0"/>
        <w:snapToGrid w:val="0"/>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专业培养计划与课表情况核查表</w:t>
      </w:r>
    </w:p>
    <w:p>
      <w:pPr>
        <w:adjustRightInd w:val="0"/>
        <w:snapToGrid w:val="0"/>
        <w:spacing w:line="560" w:lineRule="exact"/>
        <w:ind w:firstLine="1280" w:firstLineChars="400"/>
        <w:rPr>
          <w:rFonts w:ascii="Times New Roman" w:hAnsi="Times New Roman" w:eastAsia="方正仿宋_GBK" w:cs="Times New Roman"/>
          <w:sz w:val="32"/>
          <w:szCs w:val="32"/>
        </w:rPr>
      </w:pPr>
      <w:r>
        <w:rPr>
          <w:rFonts w:ascii="Times New Roman" w:hAnsi="Times New Roman" w:eastAsia="方正仿宋_GBK" w:cs="Times New Roman"/>
          <w:sz w:val="32"/>
          <w:szCs w:val="32"/>
        </w:rPr>
        <w:t>6.教学任务安排流程图</w:t>
      </w: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640" w:firstLineChars="200"/>
        <w:rPr>
          <w:rFonts w:ascii="Times New Roman" w:hAnsi="Times New Roman" w:eastAsia="方正仿宋_GBK" w:cs="Times New Roman"/>
          <w:sz w:val="32"/>
          <w:szCs w:val="32"/>
        </w:rPr>
      </w:pPr>
    </w:p>
    <w:p>
      <w:pPr>
        <w:adjustRightInd w:val="0"/>
        <w:snapToGrid w:val="0"/>
        <w:spacing w:line="560" w:lineRule="exact"/>
        <w:ind w:firstLine="5120" w:firstLineChars="1600"/>
        <w:rPr>
          <w:rFonts w:ascii="Times New Roman" w:hAnsi="Times New Roman" w:eastAsia="方正仿宋_GBK" w:cs="Times New Roman"/>
          <w:sz w:val="32"/>
          <w:szCs w:val="32"/>
        </w:rPr>
      </w:pPr>
      <w:r>
        <w:rPr>
          <w:rFonts w:ascii="Times New Roman" w:hAnsi="Times New Roman" w:eastAsia="方正仿宋_GBK" w:cs="Times New Roman"/>
          <w:sz w:val="32"/>
          <w:szCs w:val="32"/>
        </w:rPr>
        <w:t>重庆医科大学教务处</w:t>
      </w:r>
    </w:p>
    <w:p>
      <w:pPr>
        <w:adjustRightInd w:val="0"/>
        <w:snapToGrid w:val="0"/>
        <w:spacing w:line="560" w:lineRule="exact"/>
        <w:ind w:firstLine="640" w:firstLineChars="200"/>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r>
        <w:rPr>
          <w:rFonts w:hint="eastAsia"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202</w:t>
      </w:r>
      <w:r>
        <w:rPr>
          <w:rFonts w:hint="eastAsia" w:ascii="Times New Roman" w:hAnsi="Times New Roman" w:eastAsia="方正仿宋_GBK" w:cs="Times New Roman"/>
          <w:sz w:val="32"/>
          <w:szCs w:val="32"/>
        </w:rPr>
        <w:t>3</w:t>
      </w:r>
      <w:r>
        <w:rPr>
          <w:rFonts w:ascii="Times New Roman" w:hAnsi="Times New Roman" w:eastAsia="方正仿宋_GBK" w:cs="Times New Roman"/>
          <w:sz w:val="32"/>
          <w:szCs w:val="32"/>
        </w:rPr>
        <w:t>年</w:t>
      </w:r>
      <w:r>
        <w:rPr>
          <w:rFonts w:hint="eastAsia" w:ascii="Times New Roman" w:hAnsi="Times New Roman" w:eastAsia="方正仿宋_GBK" w:cs="Times New Roman"/>
          <w:sz w:val="32"/>
          <w:szCs w:val="32"/>
        </w:rPr>
        <w:t>10月</w:t>
      </w:r>
      <w:r>
        <w:rPr>
          <w:rFonts w:hint="eastAsia" w:ascii="Times New Roman" w:hAnsi="Times New Roman" w:eastAsia="方正仿宋_GBK" w:cs="Times New Roman"/>
          <w:sz w:val="32"/>
          <w:szCs w:val="32"/>
          <w:lang w:val="en-US" w:eastAsia="zh-CN"/>
        </w:rPr>
        <w:t>10</w:t>
      </w:r>
      <w:r>
        <w:rPr>
          <w:rFonts w:ascii="Times New Roman" w:hAnsi="Times New Roman" w:eastAsia="方正仿宋_GBK" w:cs="Times New Roman"/>
          <w:sz w:val="32"/>
          <w:szCs w:val="32"/>
        </w:rPr>
        <w:t>日</w:t>
      </w:r>
      <w:r>
        <w:rPr>
          <w:rFonts w:hint="eastAsia" w:ascii="Times New Roman" w:hAnsi="Times New Roman" w:eastAsia="方正仿宋_GBK" w:cs="Times New Roman"/>
          <w:sz w:val="32"/>
          <w:szCs w:val="32"/>
        </w:rPr>
        <w:t xml:space="preserve">    </w:t>
      </w:r>
      <w:r>
        <w:rPr>
          <w:rFonts w:hint="eastAsia" w:asciiTheme="minorEastAsia" w:hAnsiTheme="minorEastAsia"/>
          <w:szCs w:val="21"/>
        </w:rPr>
        <w:t xml:space="preserve"> </w:t>
      </w:r>
      <w:r>
        <w:rPr>
          <w:rFonts w:hint="eastAsia"/>
          <w:szCs w:val="21"/>
        </w:rPr>
        <w:t xml:space="preserve">     </w:t>
      </w:r>
    </w:p>
    <w:p>
      <w:pPr>
        <w:keepNext w:val="0"/>
        <w:keepLines w:val="0"/>
        <w:pageBreakBefore w:val="0"/>
        <w:widowControl/>
        <w:kinsoku/>
        <w:wordWrap/>
        <w:overflowPunct/>
        <w:topLinePunct w:val="0"/>
        <w:autoSpaceDE/>
        <w:autoSpaceDN/>
        <w:bidi w:val="0"/>
        <w:adjustRightInd w:val="0"/>
        <w:snapToGrid w:val="0"/>
        <w:spacing w:line="240" w:lineRule="exact"/>
        <w:jc w:val="left"/>
        <w:textAlignment w:val="auto"/>
        <w:rPr>
          <w:rFonts w:ascii="Times New Roman" w:hAnsi="Times New Roman" w:eastAsia="方正楷体_GBK" w:cs="Times New Roman"/>
          <w:color w:val="000000"/>
          <w:kern w:val="0"/>
          <w:sz w:val="24"/>
          <w:szCs w:val="24"/>
        </w:rPr>
      </w:pPr>
      <w:r>
        <w:rPr>
          <w:rFonts w:hint="eastAsia" w:ascii="Times New Roman" w:hAnsi="Times New Roman" w:eastAsia="方正楷体_GBK" w:cs="Times New Roman"/>
          <w:color w:val="000000"/>
          <w:kern w:val="0"/>
          <w:sz w:val="24"/>
          <w:szCs w:val="24"/>
        </w:rPr>
        <w:t>附件1</w:t>
      </w:r>
    </w:p>
    <w:tbl>
      <w:tblPr>
        <w:tblStyle w:val="7"/>
        <w:tblpPr w:leftFromText="180" w:rightFromText="180" w:vertAnchor="text" w:horzAnchor="page" w:tblpX="593" w:tblpY="141"/>
        <w:tblOverlap w:val="never"/>
        <w:tblW w:w="537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7"/>
        <w:gridCol w:w="706"/>
        <w:gridCol w:w="971"/>
        <w:gridCol w:w="899"/>
        <w:gridCol w:w="777"/>
        <w:gridCol w:w="598"/>
        <w:gridCol w:w="735"/>
        <w:gridCol w:w="869"/>
        <w:gridCol w:w="884"/>
        <w:gridCol w:w="640"/>
        <w:gridCol w:w="668"/>
        <w:gridCol w:w="518"/>
        <w:gridCol w:w="896"/>
        <w:gridCol w:w="808"/>
        <w:gridCol w:w="747"/>
        <w:gridCol w:w="716"/>
        <w:gridCol w:w="716"/>
        <w:gridCol w:w="719"/>
        <w:gridCol w:w="716"/>
        <w:gridCol w:w="10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5000" w:type="pct"/>
            <w:gridSpan w:val="20"/>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eastAsia" w:ascii="方正小标宋_GBK" w:eastAsia="方正小标宋_GBK"/>
                <w:color w:val="000000"/>
                <w:sz w:val="30"/>
                <w:szCs w:val="30"/>
              </w:rPr>
            </w:pPr>
            <w:bookmarkStart w:id="0" w:name="_Hlk97285386"/>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ascii="方正小标宋_GBK" w:eastAsia="方正小标宋_GBK"/>
                <w:color w:val="000000"/>
                <w:sz w:val="36"/>
                <w:szCs w:val="36"/>
              </w:rPr>
            </w:pPr>
            <w:r>
              <w:rPr>
                <w:sz w:val="30"/>
                <w:szCs w:val="30"/>
              </w:rPr>
              <mc:AlternateContent>
                <mc:Choice Requires="wps">
                  <w:drawing>
                    <wp:anchor distT="0" distB="0" distL="114300" distR="114300" simplePos="0" relativeHeight="251662336" behindDoc="0" locked="0" layoutInCell="1" allowOverlap="1">
                      <wp:simplePos x="0" y="0"/>
                      <wp:positionH relativeFrom="column">
                        <wp:posOffset>5109210</wp:posOffset>
                      </wp:positionH>
                      <wp:positionV relativeFrom="paragraph">
                        <wp:posOffset>49530</wp:posOffset>
                      </wp:positionV>
                      <wp:extent cx="1746885" cy="54292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746885" cy="542925"/>
                              </a:xfrm>
                              <a:prstGeom prst="rect">
                                <a:avLst/>
                              </a:prstGeom>
                              <a:noFill/>
                              <a:ln w="6350">
                                <a:noFill/>
                              </a:ln>
                            </wps:spPr>
                            <wps:txbx>
                              <w:txbxContent>
                                <w:p>
                                  <w:pPr>
                                    <w:ind w:firstLine="1054" w:firstLineChars="500"/>
                                    <w:rPr>
                                      <w:rFonts w:ascii="方正楷体_GBK" w:eastAsia="方正楷体_GBK"/>
                                      <w:b/>
                                      <w:bCs/>
                                    </w:rPr>
                                  </w:pPr>
                                  <w:r>
                                    <w:rPr>
                                      <w:rFonts w:hint="eastAsia" w:ascii="方正楷体_GBK" w:eastAsia="方正楷体_GBK"/>
                                      <w:b/>
                                      <w:bCs/>
                                    </w:rPr>
                                    <w:t>星期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2.3pt;margin-top:3.9pt;height:42.75pt;width:137.55pt;z-index:251662336;mso-width-relative:page;mso-height-relative:page;" filled="f" stroked="f" coordsize="21600,21600" o:gfxdata="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&#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IzQcWLaAAAACQEAAA8AAAAAAAAAAQAgAAAAIgAAAGRy&#10;cy9kb3ducmV2LnhtbFBLAQIUABQAAAAIAIdO4kBOizriPAIAAGgEAAAOAAAAAAAAAAEAIAAAACkB&#10;AABkcnMvZTJvRG9jLnhtbFBLBQYAAAAABgAGAFkBAADXBQAAAAA=&#10;">
                      <v:fill on="f" focussize="0,0"/>
                      <v:stroke on="f" weight="0.5pt"/>
                      <v:imagedata o:title=""/>
                      <o:lock v:ext="edit" aspectratio="f"/>
                      <v:textbox>
                        <w:txbxContent>
                          <w:p>
                            <w:pPr>
                              <w:ind w:firstLine="1054" w:firstLineChars="500"/>
                              <w:rPr>
                                <w:rFonts w:ascii="方正楷体_GBK" w:eastAsia="方正楷体_GBK"/>
                                <w:b/>
                                <w:bCs/>
                              </w:rPr>
                            </w:pPr>
                            <w:r>
                              <w:rPr>
                                <w:rFonts w:hint="eastAsia" w:ascii="方正楷体_GBK" w:eastAsia="方正楷体_GBK"/>
                                <w:b/>
                                <w:bCs/>
                              </w:rPr>
                              <w:t>星期</w:t>
                            </w:r>
                          </w:p>
                        </w:txbxContent>
                      </v:textbox>
                    </v:shape>
                  </w:pict>
                </mc:Fallback>
              </mc:AlternateContent>
            </w:r>
            <w:r>
              <w:rPr>
                <w:sz w:val="30"/>
                <w:szCs w:val="30"/>
              </w:rPr>
              <mc:AlternateContent>
                <mc:Choice Requires="wps">
                  <w:drawing>
                    <wp:anchor distT="0" distB="0" distL="114300" distR="114300" simplePos="0" relativeHeight="251661312" behindDoc="0" locked="0" layoutInCell="1" allowOverlap="1">
                      <wp:simplePos x="0" y="0"/>
                      <wp:positionH relativeFrom="column">
                        <wp:posOffset>5004435</wp:posOffset>
                      </wp:positionH>
                      <wp:positionV relativeFrom="paragraph">
                        <wp:posOffset>116205</wp:posOffset>
                      </wp:positionV>
                      <wp:extent cx="969010" cy="490855"/>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969010" cy="490855"/>
                              </a:xfrm>
                              <a:prstGeom prst="rect">
                                <a:avLst/>
                              </a:prstGeom>
                              <a:noFill/>
                              <a:ln w="6350">
                                <a:noFill/>
                              </a:ln>
                            </wps:spPr>
                            <wps:txbx>
                              <w:txbxContent>
                                <w:p>
                                  <w:pPr>
                                    <w:ind w:left="-909" w:leftChars="-433" w:firstLine="1879" w:firstLineChars="780"/>
                                    <w:rPr>
                                      <w:rFonts w:ascii="方正楷体_GBK" w:eastAsia="方正楷体_GBK"/>
                                      <w:b/>
                                      <w:bCs/>
                                      <w:sz w:val="24"/>
                                      <w:szCs w:val="28"/>
                                    </w:rPr>
                                  </w:pPr>
                                  <w:r>
                                    <w:rPr>
                                      <w:rFonts w:hint="eastAsia" w:ascii="方正楷体_GBK" w:eastAsia="方正楷体_GBK"/>
                                      <w:b/>
                                      <w:bCs/>
                                      <w:sz w:val="24"/>
                                      <w:szCs w:val="28"/>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94.05pt;margin-top:9.15pt;height:38.65pt;width:76.3pt;z-index:251661312;mso-width-relative:page;mso-height-relative:page;" filled="f" stroked="f" coordsize="21600,21600" o:gfxdata="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V24N+9oAAAAJAQAADwAAAAAAAAABACAAAAAiAAAAZHJz&#10;L2Rvd25yZXYueG1sUEsBAhQAFAAAAAgAh07iQKGVRSE7AgAAZwQAAA4AAAAAAAAAAQAgAAAAKQEA&#10;AGRycy9lMm9Eb2MueG1sUEsFBgAAAAAGAAYAWQEAANYFAAAAAA==&#10;">
                      <v:fill on="f" focussize="0,0"/>
                      <v:stroke on="f" weight="0.5pt"/>
                      <v:imagedata o:title=""/>
                      <o:lock v:ext="edit" aspectratio="f"/>
                      <v:textbox>
                        <w:txbxContent>
                          <w:p>
                            <w:pPr>
                              <w:ind w:left="-909" w:leftChars="-433" w:firstLine="1879" w:firstLineChars="780"/>
                              <w:rPr>
                                <w:rFonts w:ascii="方正楷体_GBK" w:eastAsia="方正楷体_GBK"/>
                                <w:b/>
                                <w:bCs/>
                                <w:sz w:val="24"/>
                                <w:szCs w:val="28"/>
                              </w:rPr>
                            </w:pPr>
                            <w:r>
                              <w:rPr>
                                <w:rFonts w:hint="eastAsia" w:ascii="方正楷体_GBK" w:eastAsia="方正楷体_GBK"/>
                                <w:b/>
                                <w:bCs/>
                                <w:sz w:val="24"/>
                                <w:szCs w:val="28"/>
                              </w:rPr>
                              <w:t>日</w:t>
                            </w:r>
                          </w:p>
                        </w:txbxContent>
                      </v:textbox>
                    </v:shape>
                  </w:pict>
                </mc:Fallback>
              </mc:AlternateContent>
            </w:r>
            <w:r>
              <w:rPr>
                <w:sz w:val="30"/>
                <w:szCs w:val="30"/>
              </w:rPr>
              <mc:AlternateContent>
                <mc:Choice Requires="wps">
                  <w:drawing>
                    <wp:anchor distT="0" distB="0" distL="114300" distR="114300" simplePos="0" relativeHeight="251659264" behindDoc="0" locked="0" layoutInCell="1" allowOverlap="1">
                      <wp:simplePos x="0" y="0"/>
                      <wp:positionH relativeFrom="column">
                        <wp:posOffset>654050</wp:posOffset>
                      </wp:positionH>
                      <wp:positionV relativeFrom="paragraph">
                        <wp:posOffset>65405</wp:posOffset>
                      </wp:positionV>
                      <wp:extent cx="304800" cy="3810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304800" cy="381000"/>
                              </a:xfrm>
                              <a:prstGeom prst="rect">
                                <a:avLst/>
                              </a:prstGeom>
                              <a:noFill/>
                              <a:ln w="6350">
                                <a:noFill/>
                              </a:ln>
                            </wps:spPr>
                            <wps:txbx>
                              <w:txbxContent>
                                <w:p>
                                  <w:pPr>
                                    <w:rPr>
                                      <w:rFonts w:ascii="方正楷体_GBK" w:eastAsia="方正楷体_GBK"/>
                                      <w:b/>
                                      <w:bCs/>
                                      <w:sz w:val="24"/>
                                      <w:szCs w:val="28"/>
                                    </w:rPr>
                                  </w:pPr>
                                  <w:r>
                                    <w:rPr>
                                      <w:rFonts w:hint="eastAsia" w:ascii="方正楷体_GBK" w:eastAsia="方正楷体_GBK"/>
                                      <w:b/>
                                      <w:bCs/>
                                      <w:sz w:val="24"/>
                                      <w:szCs w:val="28"/>
                                    </w:rPr>
                                    <w:t>日</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51.5pt;margin-top:5.15pt;height:30pt;width:24pt;z-index:251659264;mso-width-relative:page;mso-height-relative:page;" filled="f" stroked="f" coordsize="21600,21600" o:gfxdata="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1xS5hNgAAAAJAQAADwAAAAAAAAABACAAAAAiAAAAZHJzL2Rv&#10;d25yZXYueG1sUEsBAhQAFAAAAAgAh07iQPL8gG46AgAAZwQAAA4AAAAAAAAAAQAgAAAAJwEAAGRy&#10;cy9lMm9Eb2MueG1sUEsFBgAAAAAGAAYAWQEAANMFAAAAAA==&#10;">
                      <v:fill on="f" focussize="0,0"/>
                      <v:stroke on="f" weight="0.5pt"/>
                      <v:imagedata o:title=""/>
                      <o:lock v:ext="edit" aspectratio="f"/>
                      <v:textbox>
                        <w:txbxContent>
                          <w:p>
                            <w:pPr>
                              <w:rPr>
                                <w:rFonts w:ascii="方正楷体_GBK" w:eastAsia="方正楷体_GBK"/>
                                <w:b/>
                                <w:bCs/>
                                <w:sz w:val="24"/>
                                <w:szCs w:val="28"/>
                              </w:rPr>
                            </w:pPr>
                            <w:r>
                              <w:rPr>
                                <w:rFonts w:hint="eastAsia" w:ascii="方正楷体_GBK" w:eastAsia="方正楷体_GBK"/>
                                <w:b/>
                                <w:bCs/>
                                <w:sz w:val="24"/>
                                <w:szCs w:val="28"/>
                              </w:rPr>
                              <w:t>日</w:t>
                            </w:r>
                          </w:p>
                        </w:txbxContent>
                      </v:textbox>
                    </v:shape>
                  </w:pict>
                </mc:Fallback>
              </mc:AlternateContent>
            </w:r>
            <w:r>
              <w:rPr>
                <w:sz w:val="30"/>
                <w:szCs w:val="30"/>
              </w:rPr>
              <mc:AlternateContent>
                <mc:Choice Requires="wps">
                  <w:drawing>
                    <wp:anchor distT="0" distB="0" distL="114300" distR="114300" simplePos="0" relativeHeight="251660288" behindDoc="0" locked="0" layoutInCell="1" allowOverlap="1">
                      <wp:simplePos x="0" y="0"/>
                      <wp:positionH relativeFrom="column">
                        <wp:posOffset>965835</wp:posOffset>
                      </wp:positionH>
                      <wp:positionV relativeFrom="paragraph">
                        <wp:posOffset>68580</wp:posOffset>
                      </wp:positionV>
                      <wp:extent cx="657225" cy="42926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657225" cy="429260"/>
                              </a:xfrm>
                              <a:prstGeom prst="rect">
                                <a:avLst/>
                              </a:prstGeom>
                              <a:noFill/>
                              <a:ln w="6350">
                                <a:noFill/>
                              </a:ln>
                            </wps:spPr>
                            <wps:txbx>
                              <w:txbxContent>
                                <w:p>
                                  <w:pPr>
                                    <w:rPr>
                                      <w:rFonts w:ascii="方正楷体_GBK" w:eastAsia="方正楷体_GBK"/>
                                      <w:b/>
                                      <w:bCs/>
                                      <w:sz w:val="22"/>
                                    </w:rPr>
                                  </w:pPr>
                                  <w:r>
                                    <w:rPr>
                                      <w:rFonts w:hint="eastAsia" w:ascii="方正楷体_GBK" w:eastAsia="方正楷体_GBK"/>
                                      <w:b/>
                                      <w:bCs/>
                                      <w:sz w:val="22"/>
                                    </w:rPr>
                                    <w:t>星期</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6.05pt;margin-top:5.4pt;height:33.8pt;width:51.75pt;z-index:251660288;mso-width-relative:page;mso-height-relative:page;" filled="f" stroked="f" coordsize="21600,21600" o:gfxdata="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OXsE2vYAAAACQEAAA8AAAAAAAAAAQAgAAAAIgAAAGRycy9k&#10;b3ducmV2LnhtbFBLAQIUABQAAAAIAIdO4kAmRJiMOwIAAGcEAAAOAAAAAAAAAAEAIAAAACcBAABk&#10;cnMvZTJvRG9jLnhtbFBLBQYAAAAABgAGAFkBAADUBQAAAAA=&#10;">
                      <v:fill on="f" focussize="0,0"/>
                      <v:stroke on="f" weight="0.5pt"/>
                      <v:imagedata o:title=""/>
                      <o:lock v:ext="edit" aspectratio="f"/>
                      <v:textbox>
                        <w:txbxContent>
                          <w:p>
                            <w:pPr>
                              <w:rPr>
                                <w:rFonts w:ascii="方正楷体_GBK" w:eastAsia="方正楷体_GBK"/>
                                <w:b/>
                                <w:bCs/>
                                <w:sz w:val="22"/>
                              </w:rPr>
                            </w:pPr>
                            <w:r>
                              <w:rPr>
                                <w:rFonts w:hint="eastAsia" w:ascii="方正楷体_GBK" w:eastAsia="方正楷体_GBK"/>
                                <w:b/>
                                <w:bCs/>
                                <w:sz w:val="22"/>
                              </w:rPr>
                              <w:t>星期</w:t>
                            </w:r>
                          </w:p>
                        </w:txbxContent>
                      </v:textbox>
                    </v:shape>
                  </w:pict>
                </mc:Fallback>
              </mc:AlternateContent>
            </w:r>
            <w:r>
              <w:rPr>
                <w:rFonts w:hint="eastAsia" w:ascii="方正小标宋_GBK" w:eastAsia="方正小标宋_GBK"/>
                <w:color w:val="000000"/>
                <w:sz w:val="30"/>
                <w:szCs w:val="30"/>
              </w:rPr>
              <w:t>重庆医科大学202</w:t>
            </w:r>
            <w:r>
              <w:rPr>
                <w:rFonts w:ascii="方正小标宋_GBK" w:eastAsia="方正小标宋_GBK"/>
                <w:color w:val="000000"/>
                <w:sz w:val="30"/>
                <w:szCs w:val="30"/>
              </w:rPr>
              <w:t>3</w:t>
            </w:r>
            <w:r>
              <w:rPr>
                <w:rFonts w:hint="eastAsia" w:ascii="方正小标宋_GBK" w:eastAsia="方正小标宋_GBK"/>
                <w:color w:val="000000"/>
                <w:sz w:val="30"/>
                <w:szCs w:val="30"/>
              </w:rPr>
              <w:t>-202</w:t>
            </w:r>
            <w:r>
              <w:rPr>
                <w:rFonts w:ascii="方正小标宋_GBK" w:eastAsia="方正小标宋_GBK"/>
                <w:color w:val="000000"/>
                <w:sz w:val="30"/>
                <w:szCs w:val="30"/>
              </w:rPr>
              <w:t>4</w:t>
            </w:r>
            <w:r>
              <w:rPr>
                <w:rFonts w:hint="eastAsia" w:ascii="方正小标宋_GBK" w:eastAsia="方正小标宋_GBK"/>
                <w:color w:val="000000"/>
                <w:sz w:val="30"/>
                <w:szCs w:val="30"/>
              </w:rPr>
              <w:t>学年校历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96"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黑体_GBK" w:eastAsia="方正黑体_GBK"/>
                <w:sz w:val="15"/>
                <w:szCs w:val="15"/>
              </w:rPr>
            </w:pPr>
            <w:r>
              <w:rPr>
                <w:rFonts w:hint="eastAsia" w:ascii="方正黑体_GBK" w:eastAsia="方正黑体_GBK"/>
                <w:sz w:val="15"/>
                <w:szCs w:val="15"/>
              </w:rPr>
              <w:t>第一学期</w:t>
            </w:r>
          </w:p>
        </w:tc>
        <w:tc>
          <w:tcPr>
            <w:tcW w:w="551" w:type="pct"/>
            <w:gridSpan w:val="2"/>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mc:AlternateContent>
                <mc:Choice Requires="wps">
                  <w:drawing>
                    <wp:anchor distT="0" distB="0" distL="114300" distR="114300" simplePos="0" relativeHeight="251668480" behindDoc="0" locked="0" layoutInCell="1" allowOverlap="1">
                      <wp:simplePos x="0" y="0"/>
                      <wp:positionH relativeFrom="column">
                        <wp:posOffset>286385</wp:posOffset>
                      </wp:positionH>
                      <wp:positionV relativeFrom="paragraph">
                        <wp:posOffset>66040</wp:posOffset>
                      </wp:positionV>
                      <wp:extent cx="317500" cy="4191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17500" cy="419100"/>
                              </a:xfrm>
                              <a:prstGeom prst="rect">
                                <a:avLst/>
                              </a:prstGeom>
                              <a:noFill/>
                              <a:ln w="6350">
                                <a:noFill/>
                              </a:ln>
                            </wps:spPr>
                            <wps:txbx>
                              <w:txbxContent>
                                <w:p>
                                  <w:pPr>
                                    <w:rPr>
                                      <w:rFonts w:ascii="方正楷体_GBK" w:eastAsia="方正楷体_GBK"/>
                                      <w:b/>
                                      <w:bCs/>
                                      <w:sz w:val="24"/>
                                      <w:szCs w:val="28"/>
                                    </w:rPr>
                                  </w:pPr>
                                  <w:r>
                                    <w:rPr>
                                      <w:rFonts w:hint="eastAsia" w:ascii="方正楷体_GBK" w:eastAsia="方正楷体_GBK"/>
                                      <w:b/>
                                      <w:bCs/>
                                      <w:sz w:val="24"/>
                                      <w:szCs w:val="28"/>
                                    </w:rPr>
                                    <w:t>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5pt;margin-top:5.2pt;height:33pt;width:25pt;z-index:251668480;mso-width-relative:page;mso-height-relative:page;" filled="f" stroked="f" coordsize="21600,21600" o:gfxdata="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nb1Jr1wAAAAcBAAAPAAAAAAAAAAEAIAAAACIAAABkcnMvZG93&#10;bnJldi54bWxQSwECFAAUAAAACACHTuJAObsVjzoCAABnBAAADgAAAAAAAAABACAAAAAmAQAAZHJz&#10;L2Uyb0RvYy54bWxQSwUGAAAAAAYABgBZAQAA0gUAAAAA&#10;">
                      <v:fill on="f" focussize="0,0"/>
                      <v:stroke on="f" weight="0.5pt"/>
                      <v:imagedata o:title=""/>
                      <o:lock v:ext="edit" aspectratio="f"/>
                      <v:textbox>
                        <w:txbxContent>
                          <w:p>
                            <w:pPr>
                              <w:rPr>
                                <w:rFonts w:ascii="方正楷体_GBK" w:eastAsia="方正楷体_GBK"/>
                                <w:b/>
                                <w:bCs/>
                                <w:sz w:val="24"/>
                                <w:szCs w:val="28"/>
                              </w:rPr>
                            </w:pPr>
                            <w:r>
                              <w:rPr>
                                <w:rFonts w:hint="eastAsia" w:ascii="方正楷体_GBK" w:eastAsia="方正楷体_GBK"/>
                                <w:b/>
                                <w:bCs/>
                                <w:sz w:val="24"/>
                                <w:szCs w:val="28"/>
                              </w:rPr>
                              <w:t>周</w:t>
                            </w:r>
                          </w:p>
                        </w:txbxContent>
                      </v:textbox>
                    </v:shape>
                  </w:pict>
                </mc:Fallback>
              </mc:AlternateContent>
            </w:r>
            <w:r>
              <w:rPr>
                <w:sz w:val="15"/>
                <w:szCs w:val="15"/>
              </w:rPr>
              <mc:AlternateContent>
                <mc:Choice Requires="wps">
                  <w:drawing>
                    <wp:anchor distT="0" distB="0" distL="114300" distR="114300" simplePos="0" relativeHeight="251667456" behindDoc="0" locked="0" layoutInCell="1" allowOverlap="1">
                      <wp:simplePos x="0" y="0"/>
                      <wp:positionH relativeFrom="column">
                        <wp:posOffset>-55880</wp:posOffset>
                      </wp:positionH>
                      <wp:positionV relativeFrom="paragraph">
                        <wp:posOffset>118110</wp:posOffset>
                      </wp:positionV>
                      <wp:extent cx="318770" cy="37084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318770" cy="370840"/>
                              </a:xfrm>
                              <a:prstGeom prst="rect">
                                <a:avLst/>
                              </a:prstGeom>
                              <a:noFill/>
                              <a:ln w="6350">
                                <a:noFill/>
                              </a:ln>
                            </wps:spPr>
                            <wps:txbx>
                              <w:txbxContent>
                                <w:p>
                                  <w:pPr>
                                    <w:spacing w:line="240" w:lineRule="atLeast"/>
                                    <w:rPr>
                                      <w:rFonts w:ascii="方正楷体_GBK" w:eastAsia="方正楷体_GBK"/>
                                      <w:b/>
                                      <w:bCs/>
                                    </w:rPr>
                                  </w:pPr>
                                  <w:r>
                                    <w:rPr>
                                      <w:rFonts w:hint="eastAsia" w:ascii="方正楷体_GBK" w:eastAsia="方正楷体_GBK"/>
                                      <w:b/>
                                      <w:bCs/>
                                    </w:rPr>
                                    <w:t>月份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pt;margin-top:9.3pt;height:29.2pt;width:25.1pt;z-index:251667456;mso-width-relative:page;mso-height-relative:page;" filled="f" stroked="f" coordsize="21600,21600" o:gfxdata="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&#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JbYE3NkAAAAHAQAADwAAAAAAAAABACAAAAAiAAAAZHJz&#10;L2Rvd25yZXYueG1sUEsBAhQAFAAAAAgAh07iQJPpZiU8AgAAZwQAAA4AAAAAAAAAAQAgAAAAKAEA&#10;AGRycy9lMm9Eb2MueG1sUEsFBgAAAAAGAAYAWQEAANYFAAAAAA==&#10;">
                      <v:fill on="f" focussize="0,0"/>
                      <v:stroke on="f" weight="0.5pt"/>
                      <v:imagedata o:title=""/>
                      <o:lock v:ext="edit" aspectratio="f"/>
                      <v:textbox>
                        <w:txbxContent>
                          <w:p>
                            <w:pPr>
                              <w:spacing w:line="240" w:lineRule="atLeast"/>
                              <w:rPr>
                                <w:rFonts w:ascii="方正楷体_GBK" w:eastAsia="方正楷体_GBK"/>
                                <w:b/>
                                <w:bCs/>
                              </w:rPr>
                            </w:pPr>
                            <w:r>
                              <w:rPr>
                                <w:rFonts w:hint="eastAsia" w:ascii="方正楷体_GBK" w:eastAsia="方正楷体_GBK"/>
                                <w:b/>
                                <w:bCs/>
                              </w:rPr>
                              <w:t>月份</w:t>
                            </w:r>
                          </w:p>
                        </w:txbxContent>
                      </v:textbox>
                    </v:shape>
                  </w:pict>
                </mc:Fallback>
              </mc:AlternateContent>
            </w:r>
            <w:r>
              <w:rPr>
                <w:sz w:val="15"/>
                <w:szCs w:val="15"/>
              </w:rPr>
              <mc:AlternateContent>
                <mc:Choice Requires="wps">
                  <w:drawing>
                    <wp:anchor distT="0" distB="0" distL="114300" distR="114300" simplePos="0" relativeHeight="251669504" behindDoc="0" locked="0" layoutInCell="1" allowOverlap="1">
                      <wp:simplePos x="0" y="0"/>
                      <wp:positionH relativeFrom="column">
                        <wp:posOffset>501650</wp:posOffset>
                      </wp:positionH>
                      <wp:positionV relativeFrom="paragraph">
                        <wp:posOffset>5080</wp:posOffset>
                      </wp:positionV>
                      <wp:extent cx="425450" cy="425450"/>
                      <wp:effectExtent l="3175" t="3175" r="9525" b="9525"/>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H="1" flipV="1">
                                <a:off x="0" y="0"/>
                                <a:ext cx="425450" cy="42545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flip:x y;margin-left:39.5pt;margin-top:0.4pt;height:33.5pt;width:33.5pt;z-index:251669504;mso-width-relative:page;mso-height-relative:page;" filled="f" stroked="t" coordsize="21600,21600" o:gfxdata="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ITSI01QAAAAYBAAAPAAAAAAAAAAEAIAAAACIAAABkcnMvZG93bnJldi54&#10;bWxQSwECFAAUAAAACACHTuJACfIjE/0BAADcAwAADgAAAAAAAAABACAAAAAkAQAAZHJzL2Uyb0Rv&#10;Yy54bWxQSwUGAAAAAAYABgBZAQAAkwUAAAAA&#10;">
                      <v:fill on="f" focussize="0,0"/>
                      <v:stroke weight="0.5pt" color="#000000" miterlimit="8" joinstyle="miter"/>
                      <v:imagedata o:title=""/>
                      <o:lock v:ext="edit" aspectratio="f"/>
                    </v:line>
                  </w:pict>
                </mc:Fallback>
              </mc:AlternateContent>
            </w:r>
            <w:r>
              <w:rPr>
                <w:sz w:val="15"/>
                <w:szCs w:val="15"/>
              </w:rPr>
              <mc:AlternateContent>
                <mc:Choice Requires="wps">
                  <w:drawing>
                    <wp:anchor distT="0" distB="0" distL="114300" distR="114300" simplePos="0" relativeHeight="251664384" behindDoc="0" locked="0" layoutInCell="1" allowOverlap="1">
                      <wp:simplePos x="0" y="0"/>
                      <wp:positionH relativeFrom="column">
                        <wp:posOffset>-76200</wp:posOffset>
                      </wp:positionH>
                      <wp:positionV relativeFrom="paragraph">
                        <wp:posOffset>5080</wp:posOffset>
                      </wp:positionV>
                      <wp:extent cx="1022350" cy="438150"/>
                      <wp:effectExtent l="1905" t="4445" r="4445" b="14605"/>
                      <wp:wrapNone/>
                      <wp:docPr id="11" name="直接连接符 11"/>
                      <wp:cNvGraphicFramePr/>
                      <a:graphic xmlns:a="http://schemas.openxmlformats.org/drawingml/2006/main">
                        <a:graphicData uri="http://schemas.microsoft.com/office/word/2010/wordprocessingShape">
                          <wps:wsp>
                            <wps:cNvCnPr>
                              <a:cxnSpLocks noChangeShapeType="1"/>
                            </wps:cNvCnPr>
                            <wps:spPr bwMode="auto">
                              <a:xfrm>
                                <a:off x="0" y="0"/>
                                <a:ext cx="1022350" cy="43815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margin-left:-6pt;margin-top:0.4pt;height:34.5pt;width:80.5pt;z-index:251664384;mso-width-relative:page;mso-height-relative:page;" filled="f" stroked="t" coordsize="21600,21600" o:gfxdata="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U3fRR1QAAAAcBAAAPAAAAAAAAAAEAIAAAACIAAABkcnMvZG93bnJldi54bWxQSwECFAAU&#10;AAAACACHTuJAm7v15fQBAADJAwAADgAAAAAAAAABACAAAAAkAQAAZHJzL2Uyb0RvYy54bWxQSwUG&#10;AAAAAAYABgBZAQAAigUAAAAA&#10;">
                      <v:fill on="f" focussize="0,0"/>
                      <v:stroke weight="0.5pt" color="#000000" miterlimit="8" joinstyle="miter"/>
                      <v:imagedata o:title=""/>
                      <o:lock v:ext="edit" aspectratio="f"/>
                    </v:line>
                  </w:pict>
                </mc:Fallback>
              </mc:AlternateContent>
            </w:r>
            <w:r>
              <w:rPr>
                <w:sz w:val="15"/>
                <w:szCs w:val="15"/>
              </w:rPr>
              <mc:AlternateContent>
                <mc:Choice Requires="wps">
                  <w:drawing>
                    <wp:anchor distT="0" distB="0" distL="114300" distR="114300" simplePos="0" relativeHeight="251663360" behindDoc="0" locked="0" layoutInCell="1" allowOverlap="1">
                      <wp:simplePos x="0" y="0"/>
                      <wp:positionH relativeFrom="column">
                        <wp:posOffset>-82550</wp:posOffset>
                      </wp:positionH>
                      <wp:positionV relativeFrom="paragraph">
                        <wp:posOffset>5080</wp:posOffset>
                      </wp:positionV>
                      <wp:extent cx="533400" cy="438150"/>
                      <wp:effectExtent l="3175" t="3810" r="15875" b="1524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533400" cy="43815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margin-left:-6.5pt;margin-top:0.4pt;height:34.5pt;width:42pt;z-index:251663360;mso-width-relative:page;mso-height-relative:page;" filled="f" stroked="t" coordsize="21600,21600" o:gfxdata="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UVSFr1AAAAAYBAAAPAAAAAAAAAAEAIAAAACIAAABkcnMvZG93bnJldi54bWxQSwECFAAU&#10;AAAACACHTuJAuTBrMPUBAADGAwAADgAAAAAAAAABACAAAAAjAQAAZHJzL2Uyb0RvYy54bWxQSwUG&#10;AAAAAAYABgBZAQAAigUAAAAA&#10;">
                      <v:fill on="f" focussize="0,0"/>
                      <v:stroke weight="0.5pt" color="#000000" miterlimit="8" joinstyle="miter"/>
                      <v:imagedata o:title=""/>
                      <o:lock v:ext="edit" aspectratio="f"/>
                    </v:line>
                  </w:pict>
                </mc:Fallback>
              </mc:AlternateConten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一</w:t>
            </w:r>
          </w:p>
        </w:tc>
        <w:tc>
          <w:tcPr>
            <w:tcW w:w="25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二</w:t>
            </w:r>
          </w:p>
        </w:tc>
        <w:tc>
          <w:tcPr>
            <w:tcW w:w="19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三</w:t>
            </w:r>
          </w:p>
        </w:tc>
        <w:tc>
          <w:tcPr>
            <w:tcW w:w="24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四</w:t>
            </w:r>
          </w:p>
        </w:tc>
        <w:tc>
          <w:tcPr>
            <w:tcW w:w="28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五</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六</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color w:val="000000"/>
                <w:sz w:val="15"/>
                <w:szCs w:val="15"/>
              </w:rPr>
            </w:pPr>
            <w:r>
              <w:rPr>
                <w:rFonts w:hint="eastAsia" w:eastAsia="方正黑体_GBK"/>
                <w:color w:val="000000"/>
                <w:sz w:val="15"/>
                <w:szCs w:val="15"/>
              </w:rPr>
              <w:t>日</w:t>
            </w:r>
          </w:p>
        </w:tc>
        <w:tc>
          <w:tcPr>
            <w:tcW w:w="219" w:type="pct"/>
            <w:vMerge w:val="restart"/>
            <w:tcBorders>
              <w:top w:val="single" w:color="auto" w:sz="4" w:space="0"/>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黑体_GBK" w:eastAsia="方正黑体_GBK"/>
                <w:sz w:val="15"/>
                <w:szCs w:val="15"/>
              </w:rPr>
            </w:pPr>
            <w:r>
              <w:rPr>
                <w:rFonts w:hint="eastAsia" w:ascii="方正黑体_GBK" w:eastAsia="方正黑体_GBK"/>
                <w:sz w:val="15"/>
                <w:szCs w:val="15"/>
              </w:rPr>
              <w:t>第二学期</w:t>
            </w:r>
          </w:p>
        </w:tc>
        <w:tc>
          <w:tcPr>
            <w:tcW w:w="464" w:type="pct"/>
            <w:gridSpan w:val="2"/>
            <w:tcBorders>
              <w:top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mc:AlternateContent>
                <mc:Choice Requires="wps">
                  <w:drawing>
                    <wp:anchor distT="0" distB="0" distL="114300" distR="114300" simplePos="0" relativeHeight="251670528" behindDoc="0" locked="0" layoutInCell="1" allowOverlap="1">
                      <wp:simplePos x="0" y="0"/>
                      <wp:positionH relativeFrom="column">
                        <wp:posOffset>368935</wp:posOffset>
                      </wp:positionH>
                      <wp:positionV relativeFrom="paragraph">
                        <wp:posOffset>6350</wp:posOffset>
                      </wp:positionV>
                      <wp:extent cx="476250" cy="412750"/>
                      <wp:effectExtent l="3175" t="3810" r="15875" b="215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H="1" flipV="1">
                                <a:off x="0" y="0"/>
                                <a:ext cx="476250" cy="41275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flip:x y;margin-left:29.05pt;margin-top:0.5pt;height:32.5pt;width:37.5pt;z-index:251670528;mso-width-relative:page;mso-height-relative:page;" filled="f" stroked="t" coordsize="21600,21600" o:gfxdata="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irx8F1QAAAAcBAAAPAAAAAAAAAAEAIAAAACIAAABkcnMvZG93bnJldi54&#10;bWxQSwECFAAUAAAACACHTuJA44MIkf0BAADaAwAADgAAAAAAAAABACAAAAAkAQAAZHJzL2Uyb0Rv&#10;Yy54bWxQSwUGAAAAAAYABgBZAQAAkwUAAAAA&#10;">
                      <v:fill on="f" focussize="0,0"/>
                      <v:stroke weight="0.5pt" color="#000000" miterlimit="8" joinstyle="miter"/>
                      <v:imagedata o:title=""/>
                      <o:lock v:ext="edit" aspectratio="f"/>
                    </v:line>
                  </w:pict>
                </mc:Fallback>
              </mc:AlternateContent>
            </w:r>
            <w:r>
              <w:rPr>
                <w:sz w:val="15"/>
                <w:szCs w:val="15"/>
              </w:rPr>
              <mc:AlternateContent>
                <mc:Choice Requires="wps">
                  <w:drawing>
                    <wp:anchor distT="0" distB="0" distL="114300" distR="114300" simplePos="0" relativeHeight="251672576" behindDoc="0" locked="0" layoutInCell="1" allowOverlap="1">
                      <wp:simplePos x="0" y="0"/>
                      <wp:positionH relativeFrom="column">
                        <wp:posOffset>241935</wp:posOffset>
                      </wp:positionH>
                      <wp:positionV relativeFrom="paragraph">
                        <wp:posOffset>99060</wp:posOffset>
                      </wp:positionV>
                      <wp:extent cx="304800" cy="4699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04800" cy="469900"/>
                              </a:xfrm>
                              <a:prstGeom prst="rect">
                                <a:avLst/>
                              </a:prstGeom>
                              <a:noFill/>
                              <a:ln w="6350">
                                <a:noFill/>
                              </a:ln>
                            </wps:spPr>
                            <wps:txbx>
                              <w:txbxContent>
                                <w:p>
                                  <w:pPr>
                                    <w:rPr>
                                      <w:rFonts w:ascii="方正楷体_GBK" w:eastAsia="方正楷体_GBK"/>
                                      <w:b/>
                                      <w:bCs/>
                                      <w:sz w:val="24"/>
                                      <w:szCs w:val="28"/>
                                    </w:rPr>
                                  </w:pPr>
                                  <w:r>
                                    <w:rPr>
                                      <w:rFonts w:hint="eastAsia" w:ascii="方正楷体_GBK" w:eastAsia="方正楷体_GBK"/>
                                      <w:b/>
                                      <w:bCs/>
                                      <w:sz w:val="24"/>
                                      <w:szCs w:val="28"/>
                                    </w:rPr>
                                    <w:t>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05pt;margin-top:7.8pt;height:37pt;width:24pt;z-index:251672576;mso-width-relative:page;mso-height-relative:page;" filled="f" stroked="f" coordsize="21600,21600" o:gfxdata="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VCRgc9cAAAAHAQAADwAAAAAAAAABACAAAAAiAAAAZHJzL2Rv&#10;d25yZXYueG1sUEsBAhQAFAAAAAgAh07iQJOxM107AgAAZQQAAA4AAAAAAAAAAQAgAAAAJgEAAGRy&#10;cy9lMm9Eb2MueG1sUEsFBgAAAAAGAAYAWQEAANMFAAAAAA==&#10;">
                      <v:fill on="f" focussize="0,0"/>
                      <v:stroke on="f" weight="0.5pt"/>
                      <v:imagedata o:title=""/>
                      <o:lock v:ext="edit" aspectratio="f"/>
                      <v:textbox>
                        <w:txbxContent>
                          <w:p>
                            <w:pPr>
                              <w:rPr>
                                <w:rFonts w:ascii="方正楷体_GBK" w:eastAsia="方正楷体_GBK"/>
                                <w:b/>
                                <w:bCs/>
                                <w:sz w:val="24"/>
                                <w:szCs w:val="28"/>
                              </w:rPr>
                            </w:pPr>
                            <w:r>
                              <w:rPr>
                                <w:rFonts w:hint="eastAsia" w:ascii="方正楷体_GBK" w:eastAsia="方正楷体_GBK"/>
                                <w:b/>
                                <w:bCs/>
                                <w:sz w:val="24"/>
                                <w:szCs w:val="28"/>
                              </w:rPr>
                              <w:t>周</w:t>
                            </w:r>
                          </w:p>
                        </w:txbxContent>
                      </v:textbox>
                    </v:shape>
                  </w:pict>
                </mc:Fallback>
              </mc:AlternateContent>
            </w:r>
            <w:r>
              <w:rPr>
                <w:sz w:val="15"/>
                <w:szCs w:val="15"/>
              </w:rPr>
              <mc:AlternateContent>
                <mc:Choice Requires="wps">
                  <w:drawing>
                    <wp:anchor distT="0" distB="0" distL="114300" distR="114300" simplePos="0" relativeHeight="251671552" behindDoc="0" locked="0" layoutInCell="1" allowOverlap="1">
                      <wp:simplePos x="0" y="0"/>
                      <wp:positionH relativeFrom="column">
                        <wp:posOffset>-51435</wp:posOffset>
                      </wp:positionH>
                      <wp:positionV relativeFrom="paragraph">
                        <wp:posOffset>116205</wp:posOffset>
                      </wp:positionV>
                      <wp:extent cx="280670" cy="521335"/>
                      <wp:effectExtent l="0" t="0" r="0" b="0"/>
                      <wp:wrapNone/>
                      <wp:docPr id="8" name="文本框 8"/>
                      <wp:cNvGraphicFramePr/>
                      <a:graphic xmlns:a="http://schemas.openxmlformats.org/drawingml/2006/main">
                        <a:graphicData uri="http://schemas.microsoft.com/office/word/2010/wordprocessingShape">
                          <wps:wsp>
                            <wps:cNvSpPr txBox="1"/>
                            <wps:spPr>
                              <a:xfrm>
                                <a:off x="0" y="0"/>
                                <a:ext cx="280670" cy="521335"/>
                              </a:xfrm>
                              <a:prstGeom prst="rect">
                                <a:avLst/>
                              </a:prstGeom>
                              <a:noFill/>
                              <a:ln w="6350">
                                <a:noFill/>
                              </a:ln>
                            </wps:spPr>
                            <wps:txbx>
                              <w:txbxContent>
                                <w:p>
                                  <w:pPr>
                                    <w:rPr>
                                      <w:rFonts w:ascii="方正楷体_GBK" w:eastAsia="方正楷体_GBK"/>
                                      <w:b/>
                                      <w:bCs/>
                                    </w:rPr>
                                  </w:pPr>
                                  <w:r>
                                    <w:rPr>
                                      <w:rFonts w:hint="eastAsia" w:ascii="方正楷体_GBK" w:eastAsia="方正楷体_GBK"/>
                                      <w:b/>
                                      <w:bCs/>
                                    </w:rPr>
                                    <w:t>月份</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05pt;margin-top:9.15pt;height:41.05pt;width:22.1pt;z-index:251671552;mso-width-relative:page;mso-height-relative:page;" filled="f" stroked="f" coordsize="21600,21600" o:gfxdata="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UK+fs1wAAAAgBAAAPAAAAAAAAAAEAIAAAACIAAABkcnMvZG93&#10;bnJldi54bWxQSwECFAAUAAAACACHTuJAMo9LGDoCAABlBAAADgAAAAAAAAABACAAAAAmAQAAZHJz&#10;L2Uyb0RvYy54bWxQSwUGAAAAAAYABgBZAQAA0gUAAAAA&#10;">
                      <v:fill on="f" focussize="0,0"/>
                      <v:stroke on="f" weight="0.5pt"/>
                      <v:imagedata o:title=""/>
                      <o:lock v:ext="edit" aspectratio="f"/>
                      <v:textbox>
                        <w:txbxContent>
                          <w:p>
                            <w:pPr>
                              <w:rPr>
                                <w:rFonts w:ascii="方正楷体_GBK" w:eastAsia="方正楷体_GBK"/>
                                <w:b/>
                                <w:bCs/>
                              </w:rPr>
                            </w:pPr>
                            <w:r>
                              <w:rPr>
                                <w:rFonts w:hint="eastAsia" w:ascii="方正楷体_GBK" w:eastAsia="方正楷体_GBK"/>
                                <w:b/>
                                <w:bCs/>
                              </w:rPr>
                              <w:t>月份</w:t>
                            </w:r>
                          </w:p>
                        </w:txbxContent>
                      </v:textbox>
                    </v:shape>
                  </w:pict>
                </mc:Fallback>
              </mc:AlternateContent>
            </w:r>
            <w:r>
              <w:rPr>
                <w:sz w:val="15"/>
                <w:szCs w:val="15"/>
              </w:rPr>
              <mc:AlternateContent>
                <mc:Choice Requires="wps">
                  <w:drawing>
                    <wp:anchor distT="0" distB="0" distL="114300" distR="114300" simplePos="0" relativeHeight="251666432" behindDoc="0" locked="0" layoutInCell="1" allowOverlap="1">
                      <wp:simplePos x="0" y="0"/>
                      <wp:positionH relativeFrom="column">
                        <wp:posOffset>-73660</wp:posOffset>
                      </wp:positionH>
                      <wp:positionV relativeFrom="paragraph">
                        <wp:posOffset>2540</wp:posOffset>
                      </wp:positionV>
                      <wp:extent cx="912495" cy="403860"/>
                      <wp:effectExtent l="1905" t="4445" r="19050" b="10795"/>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912495" cy="40386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margin-left:-5.8pt;margin-top:0.2pt;height:31.8pt;width:71.85pt;z-index:251666432;mso-width-relative:page;mso-height-relative:page;" filled="f" stroked="t" coordsize="21600,21600" o:gfxdata="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d3yyM1QAAAAcBAAAPAAAAAAAAAAEAIAAAACIAAABkcnMvZG93bnJldi54bWxQSwEC&#10;FAAUAAAACACHTuJAIGXZ4fcBAADGAwAADgAAAAAAAAABACAAAAAkAQAAZHJzL2Uyb0RvYy54bWxQ&#10;SwUGAAAAAAYABgBZAQAAjQUAAAAA&#10;">
                      <v:fill on="f" focussize="0,0"/>
                      <v:stroke weight="0.5pt" color="#000000" miterlimit="8" joinstyle="miter"/>
                      <v:imagedata o:title=""/>
                      <o:lock v:ext="edit" aspectratio="f"/>
                    </v:line>
                  </w:pict>
                </mc:Fallback>
              </mc:AlternateContent>
            </w:r>
            <w:r>
              <w:rPr>
                <w:sz w:val="15"/>
                <w:szCs w:val="15"/>
              </w:rPr>
              <mc:AlternateContent>
                <mc:Choice Requires="wps">
                  <w:drawing>
                    <wp:anchor distT="0" distB="0" distL="114300" distR="114300" simplePos="0" relativeHeight="251665408" behindDoc="0" locked="0" layoutInCell="1" allowOverlap="1">
                      <wp:simplePos x="0" y="0"/>
                      <wp:positionH relativeFrom="column">
                        <wp:posOffset>-69215</wp:posOffset>
                      </wp:positionH>
                      <wp:positionV relativeFrom="paragraph">
                        <wp:posOffset>3175</wp:posOffset>
                      </wp:positionV>
                      <wp:extent cx="495300" cy="438150"/>
                      <wp:effectExtent l="3175" t="3810" r="15875" b="1524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495300" cy="438150"/>
                              </a:xfrm>
                              <a:prstGeom prst="line">
                                <a:avLst/>
                              </a:prstGeom>
                              <a:noFill/>
                              <a:ln w="6350" algn="ctr">
                                <a:solidFill>
                                  <a:srgbClr val="000000"/>
                                </a:solidFill>
                                <a:miter lim="800000"/>
                              </a:ln>
                            </wps:spPr>
                            <wps:bodyPr/>
                          </wps:wsp>
                        </a:graphicData>
                      </a:graphic>
                    </wp:anchor>
                  </w:drawing>
                </mc:Choice>
                <mc:Fallback>
                  <w:pict>
                    <v:line id="_x0000_s1026" o:spid="_x0000_s1026" o:spt="20" style="position:absolute;left:0pt;margin-left:-5.45pt;margin-top:0.25pt;height:34.5pt;width:39pt;z-index:251665408;mso-width-relative:page;mso-height-relative:page;" filled="f" stroked="t" coordsize="21600,21600" o:gfxdata="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WsoJNUAAAAGAQAADwAAAAAAAAABACAAAAAiAAAAZHJzL2Rvd25yZXYueG1sUEsBAhQA&#10;FAAAAAgAh07iQFhcaCv1AQAAxgMAAA4AAAAAAAAAAQAgAAAAJAEAAGRycy9lMm9Eb2MueG1sUEsF&#10;BgAAAAAGAAYAWQEAAIsFAAAAAA==&#10;">
                      <v:fill on="f" focussize="0,0"/>
                      <v:stroke weight="0.5pt" color="#000000" miterlimit="8" joinstyle="miter"/>
                      <v:imagedata o:title=""/>
                      <o:lock v:ext="edit" aspectratio="f"/>
                    </v:line>
                  </w:pict>
                </mc:Fallback>
              </mc:AlternateConten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一</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二</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三</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四</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五</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六</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黑体_GBK"/>
                <w:sz w:val="15"/>
                <w:szCs w:val="15"/>
              </w:rPr>
            </w:pPr>
            <w:r>
              <w:rPr>
                <w:rFonts w:eastAsia="方正黑体_GBK"/>
                <w:color w:val="000000"/>
                <w:sz w:val="15"/>
                <w:szCs w:val="15"/>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八月</w:t>
            </w:r>
          </w:p>
        </w:tc>
        <w:tc>
          <w:tcPr>
            <w:tcW w:w="319"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5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19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24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1</w:t>
            </w:r>
          </w:p>
        </w:tc>
        <w:tc>
          <w:tcPr>
            <w:tcW w:w="28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二</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294" w:type="pc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textAlignment w:val="auto"/>
              <w:rPr>
                <w:sz w:val="15"/>
                <w:szCs w:val="15"/>
              </w:rPr>
            </w:pPr>
            <w:r>
              <w:rPr>
                <w:rFonts w:hint="eastAsia"/>
                <w:sz w:val="15"/>
                <w:szCs w:val="15"/>
              </w:rPr>
              <w:t>2</w:t>
            </w:r>
            <w:r>
              <w:rPr>
                <w:sz w:val="15"/>
                <w:szCs w:val="15"/>
              </w:rPr>
              <w:t>3</w:t>
            </w:r>
            <w:r>
              <w:rPr>
                <w:rFonts w:hint="eastAsia"/>
                <w:sz w:val="11"/>
                <w:szCs w:val="11"/>
              </w:rPr>
              <w:t>正月十四</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trPr>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九</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31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r>
              <w:rPr>
                <w:rFonts w:hint="eastAsia" w:ascii="方正楷体_GBK" w:eastAsia="方正楷体_GBK"/>
                <w:b/>
                <w:bCs/>
                <w:color w:val="000000"/>
                <w:spacing w:val="-10"/>
                <w:sz w:val="15"/>
                <w:szCs w:val="15"/>
              </w:rPr>
              <w:t>一</w:t>
            </w:r>
          </w:p>
        </w:tc>
        <w:tc>
          <w:tcPr>
            <w:tcW w:w="265" w:type="pct"/>
            <w:tcBorders>
              <w:top w:val="single" w:color="auto" w:sz="4" w:space="0"/>
              <w:left w:val="single" w:color="auto" w:sz="4" w:space="0"/>
              <w:bottom w:val="single" w:color="auto" w:sz="4" w:space="0"/>
              <w:right w:val="single" w:color="auto" w:sz="4" w:space="0"/>
            </w:tcBorders>
            <w:shd w:val="clear" w:color="000000" w:fill="FFFF0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z w:val="15"/>
                <w:szCs w:val="15"/>
              </w:rPr>
            </w:pPr>
            <w:r>
              <w:rPr>
                <w:rFonts w:hint="eastAsia" w:ascii="方正楷体_GBK" w:eastAsia="方正楷体_GBK"/>
                <w:b/>
                <w:bCs/>
                <w:color w:val="000000"/>
                <w:sz w:val="15"/>
                <w:szCs w:val="15"/>
              </w:rPr>
              <w:t>2</w:t>
            </w:r>
            <w:r>
              <w:rPr>
                <w:rFonts w:ascii="方正楷体_GBK" w:eastAsia="方正楷体_GBK"/>
                <w:b/>
                <w:bCs/>
                <w:color w:val="000000"/>
                <w:sz w:val="15"/>
                <w:szCs w:val="15"/>
              </w:rPr>
              <w:t>6</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一</w:t>
            </w:r>
          </w:p>
        </w:tc>
        <w:tc>
          <w:tcPr>
            <w:tcW w:w="295" w:type="pct"/>
            <w:tcBorders>
              <w:top w:val="nil"/>
              <w:left w:val="single" w:color="auto" w:sz="4" w:space="0"/>
              <w:bottom w:val="single" w:color="auto" w:sz="4" w:space="0"/>
              <w:right w:val="single" w:color="auto" w:sz="4" w:space="0"/>
            </w:tcBorders>
            <w:shd w:val="clear" w:color="auto" w:fill="FFFF0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三</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二</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二</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三</w:t>
            </w:r>
          </w:p>
        </w:tc>
        <w:tc>
          <w:tcPr>
            <w:tcW w:w="29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5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19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41"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8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三</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四</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2</w:t>
            </w:r>
            <w:r>
              <w:rPr>
                <w:color w:val="FF0000"/>
                <w:sz w:val="15"/>
                <w:szCs w:val="15"/>
              </w:rPr>
              <w:t>9</w:t>
            </w:r>
            <w:r>
              <w:rPr>
                <w:rFonts w:hint="eastAsia"/>
                <w:color w:val="FF0000"/>
                <w:sz w:val="15"/>
                <w:szCs w:val="15"/>
              </w:rPr>
              <w:t>中秋</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3</w:t>
            </w:r>
            <w:r>
              <w:rPr>
                <w:color w:val="FF0000"/>
                <w:sz w:val="15"/>
                <w:szCs w:val="15"/>
              </w:rPr>
              <w:t>0</w:t>
            </w:r>
            <w:r>
              <w:rPr>
                <w:rFonts w:hint="eastAsia"/>
                <w:color w:val="FF0000"/>
                <w:sz w:val="15"/>
                <w:szCs w:val="15"/>
              </w:rPr>
              <w:t>休</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四</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十</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1休国庆</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五</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五</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color w:val="FF0000"/>
                <w:sz w:val="15"/>
                <w:szCs w:val="15"/>
              </w:rPr>
              <w:t>2</w:t>
            </w:r>
            <w:r>
              <w:rPr>
                <w:rFonts w:hint="eastAsia"/>
                <w:color w:val="FF0000"/>
                <w:sz w:val="15"/>
                <w:szCs w:val="15"/>
              </w:rPr>
              <w:t>休</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3休</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4休</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5休</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6休国庆</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7班</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color w:val="FF0000"/>
                <w:sz w:val="15"/>
                <w:szCs w:val="15"/>
              </w:rPr>
            </w:pPr>
            <w:r>
              <w:rPr>
                <w:rFonts w:hint="eastAsia"/>
                <w:color w:val="FF0000"/>
                <w:sz w:val="15"/>
                <w:szCs w:val="15"/>
              </w:rPr>
              <w:t>8班</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四</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六</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r>
              <w:rPr>
                <w:rFonts w:hint="eastAsia"/>
                <w:color w:val="FF0000"/>
                <w:sz w:val="15"/>
                <w:szCs w:val="15"/>
              </w:rPr>
              <w:t>清明节</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六</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七</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七</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八</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八</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w:t>25</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ind w:firstLine="150" w:firstLineChars="100"/>
              <w:textAlignment w:val="auto"/>
              <w:rPr>
                <w:sz w:val="15"/>
                <w:szCs w:val="15"/>
              </w:rPr>
            </w:pPr>
            <w:r>
              <w:rPr>
                <w:rFonts w:hint="eastAsia"/>
                <w:sz w:val="15"/>
                <w:szCs w:val="15"/>
              </w:rPr>
              <w:t>2</w:t>
            </w:r>
            <w:r>
              <w:rPr>
                <w:sz w:val="15"/>
                <w:szCs w:val="15"/>
              </w:rPr>
              <w:t>6</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九</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w:t>24</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九</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w:t>30</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1</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hint="eastAsia" w:eastAsia="方正楷体_GBK"/>
                <w:sz w:val="15"/>
                <w:szCs w:val="15"/>
              </w:rPr>
              <w:t>十一月</w:t>
            </w: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五</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z w:val="15"/>
                <w:szCs w:val="15"/>
              </w:rPr>
            </w:pP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rFonts w:hint="eastAsia"/>
                <w:color w:val="FF0000"/>
                <w:sz w:val="15"/>
                <w:szCs w:val="15"/>
              </w:rPr>
              <w:t>劳动节</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十一</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十一</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十二</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十二</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十三</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w:t>20</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十三</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十四</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1</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hint="eastAsia" w:eastAsia="方正楷体_GBK"/>
                <w:sz w:val="15"/>
                <w:szCs w:val="15"/>
              </w:rPr>
              <w:t>十二月</w:t>
            </w: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六</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月</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十四</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仿宋_GBK"/>
                <w:b/>
                <w:bCs/>
                <w:color w:val="000000"/>
                <w:sz w:val="15"/>
                <w:szCs w:val="15"/>
              </w:rPr>
            </w:pPr>
            <w:r>
              <w:rPr>
                <w:rFonts w:hint="eastAsia" w:eastAsia="方正仿宋_GBK"/>
                <w:b/>
                <w:bCs/>
                <w:color w:val="000000"/>
                <w:sz w:val="15"/>
                <w:szCs w:val="15"/>
              </w:rPr>
              <w:t>9</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仿宋_GBK"/>
                <w:b/>
                <w:bCs/>
                <w:color w:val="000000"/>
                <w:sz w:val="15"/>
                <w:szCs w:val="15"/>
              </w:rPr>
            </w:pPr>
            <w:r>
              <w:rPr>
                <w:rFonts w:hint="eastAsia" w:eastAsia="方正仿宋_GBK"/>
                <w:b/>
                <w:bCs/>
                <w:color w:val="000000"/>
                <w:sz w:val="15"/>
                <w:szCs w:val="15"/>
              </w:rPr>
              <w:t>1</w:t>
            </w:r>
            <w:r>
              <w:rPr>
                <w:rFonts w:eastAsia="方正仿宋_GBK"/>
                <w:b/>
                <w:bCs/>
                <w:color w:val="000000"/>
                <w:sz w:val="15"/>
                <w:szCs w:val="15"/>
              </w:rPr>
              <w:t>0</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十五</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十五</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十六</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r>
              <w:rPr>
                <w:rFonts w:hint="eastAsia"/>
                <w:color w:val="FF0000"/>
                <w:sz w:val="15"/>
                <w:szCs w:val="15"/>
              </w:rPr>
              <w:t>端午节</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十六</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b/>
                <w:spacing w:val="-10"/>
                <w:sz w:val="15"/>
                <w:szCs w:val="15"/>
              </w:rPr>
            </w:pPr>
            <w:r>
              <w:rPr>
                <w:rFonts w:hint="eastAsia"/>
                <w:b/>
                <w:spacing w:val="-10"/>
                <w:sz w:val="15"/>
                <w:szCs w:val="15"/>
              </w:rPr>
              <w:t>十七</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1</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十七</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9</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0</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r>
              <w:rPr>
                <w:sz w:val="15"/>
                <w:szCs w:val="15"/>
              </w:rPr>
              <w:t>1</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r>
              <w:rPr>
                <w:rFonts w:hint="eastAsia" w:ascii="方正楷体_GBK" w:eastAsia="方正楷体_GBK"/>
                <w:b/>
                <w:bCs/>
                <w:color w:val="000000"/>
                <w:spacing w:val="-10"/>
                <w:sz w:val="15"/>
                <w:szCs w:val="15"/>
              </w:rPr>
              <w:t>十八</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4</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5</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6</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7</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8</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9</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3</w:t>
            </w:r>
            <w:r>
              <w:rPr>
                <w:rFonts w:eastAsia="等线"/>
                <w:color w:val="000000"/>
                <w:sz w:val="15"/>
                <w:szCs w:val="15"/>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restart"/>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hint="eastAsia" w:eastAsia="方正楷体_GBK"/>
                <w:sz w:val="15"/>
                <w:szCs w:val="15"/>
              </w:rPr>
              <w:t>一</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hint="eastAsia" w:eastAsia="方正楷体_GBK"/>
                <w:sz w:val="15"/>
                <w:szCs w:val="15"/>
              </w:rPr>
              <w:t>月</w:t>
            </w: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十八</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rFonts w:hint="eastAsia"/>
                <w:color w:val="FF0000"/>
                <w:sz w:val="15"/>
                <w:szCs w:val="15"/>
              </w:rPr>
              <w:t>元旦</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3</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4</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5</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6</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7</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restart"/>
            <w:tcBorders>
              <w:top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r>
              <w:rPr>
                <w:rFonts w:eastAsia="方正楷体_GBK"/>
                <w:sz w:val="15"/>
                <w:szCs w:val="15"/>
              </w:rPr>
              <w:t>七</w:t>
            </w:r>
          </w:p>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eastAsia="方正楷体_GBK"/>
                <w:sz w:val="15"/>
                <w:szCs w:val="15"/>
              </w:rPr>
              <w:t>月</w:t>
            </w: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r>
              <w:rPr>
                <w:rFonts w:hint="eastAsia" w:ascii="方正楷体_GBK" w:eastAsia="方正楷体_GBK"/>
                <w:b/>
                <w:bCs/>
                <w:color w:val="000000"/>
                <w:spacing w:val="-10"/>
                <w:sz w:val="15"/>
                <w:szCs w:val="15"/>
              </w:rPr>
              <w:t>十九</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3</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4</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5</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6</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十九</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8</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9</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0</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1</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2</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3</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4</w:t>
            </w:r>
          </w:p>
        </w:tc>
        <w:tc>
          <w:tcPr>
            <w:tcW w:w="219" w:type="pct"/>
            <w:vMerge w:val="continue"/>
            <w:tcBorders>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r>
              <w:rPr>
                <w:rFonts w:hint="eastAsia" w:ascii="方正楷体_GBK" w:eastAsia="方正楷体_GBK"/>
                <w:b/>
                <w:bCs/>
                <w:color w:val="000000"/>
                <w:spacing w:val="-10"/>
                <w:sz w:val="15"/>
                <w:szCs w:val="15"/>
              </w:rPr>
              <w:t>二十</w:t>
            </w: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8</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9</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0</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1</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2</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3</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6" w:type="pct"/>
            <w:vMerge w:val="continue"/>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r>
              <w:rPr>
                <w:rFonts w:hint="eastAsia" w:ascii="方正楷体_GBK" w:eastAsia="方正楷体_GBK"/>
                <w:b/>
                <w:bCs/>
                <w:spacing w:val="-10"/>
                <w:sz w:val="15"/>
                <w:szCs w:val="15"/>
              </w:rPr>
              <w:t>二十</w:t>
            </w: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5</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6</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7</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8</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1</w:t>
            </w:r>
            <w:r>
              <w:rPr>
                <w:sz w:val="15"/>
                <w:szCs w:val="15"/>
              </w:rPr>
              <w:t>9</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0</w:t>
            </w:r>
            <w:r>
              <w:rPr>
                <w:rFonts w:hint="eastAsia"/>
                <w:sz w:val="11"/>
                <w:szCs w:val="11"/>
              </w:rPr>
              <w:t>腊月初十</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sz w:val="15"/>
                <w:szCs w:val="15"/>
              </w:rPr>
              <w:t>21</w:t>
            </w:r>
          </w:p>
        </w:tc>
        <w:tc>
          <w:tcPr>
            <w:tcW w:w="219" w:type="pct"/>
            <w:tcBorders>
              <w:top w:val="single" w:color="auto" w:sz="4" w:space="0"/>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5</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6</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7</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8</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1</w:t>
            </w:r>
            <w:r>
              <w:rPr>
                <w:rFonts w:eastAsia="等线"/>
                <w:color w:val="000000"/>
                <w:sz w:val="15"/>
                <w:szCs w:val="15"/>
              </w:rPr>
              <w:t>9</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0</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 w:hRule="atLeast"/>
        </w:trPr>
        <w:tc>
          <w:tcPr>
            <w:tcW w:w="196" w:type="pct"/>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31" w:type="pct"/>
            <w:vMerge w:val="continue"/>
            <w:tcBorders>
              <w:bottom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15"/>
                <w:szCs w:val="15"/>
              </w:rPr>
            </w:pPr>
          </w:p>
        </w:tc>
        <w:tc>
          <w:tcPr>
            <w:tcW w:w="319"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spacing w:val="-10"/>
                <w:sz w:val="15"/>
                <w:szCs w:val="15"/>
              </w:rPr>
            </w:pPr>
          </w:p>
        </w:tc>
        <w:tc>
          <w:tcPr>
            <w:tcW w:w="295" w:type="pct"/>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2</w:t>
            </w:r>
          </w:p>
        </w:tc>
        <w:tc>
          <w:tcPr>
            <w:tcW w:w="25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3</w:t>
            </w:r>
          </w:p>
        </w:tc>
        <w:tc>
          <w:tcPr>
            <w:tcW w:w="196"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4</w:t>
            </w:r>
          </w:p>
        </w:tc>
        <w:tc>
          <w:tcPr>
            <w:tcW w:w="241"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5</w:t>
            </w:r>
          </w:p>
        </w:tc>
        <w:tc>
          <w:tcPr>
            <w:tcW w:w="285" w:type="pct"/>
            <w:tcBorders>
              <w:top w:val="nil"/>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6</w:t>
            </w:r>
          </w:p>
        </w:tc>
        <w:tc>
          <w:tcPr>
            <w:tcW w:w="290"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7</w:t>
            </w:r>
            <w:r>
              <w:rPr>
                <w:rFonts w:hint="eastAsia"/>
                <w:sz w:val="11"/>
                <w:szCs w:val="11"/>
              </w:rPr>
              <w:t>腊月十七</w:t>
            </w:r>
          </w:p>
        </w:tc>
        <w:tc>
          <w:tcPr>
            <w:tcW w:w="206"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r>
              <w:rPr>
                <w:rFonts w:hint="eastAsia"/>
                <w:sz w:val="15"/>
                <w:szCs w:val="15"/>
              </w:rPr>
              <w:t>2</w:t>
            </w:r>
            <w:r>
              <w:rPr>
                <w:sz w:val="15"/>
                <w:szCs w:val="15"/>
              </w:rPr>
              <w:t>8</w:t>
            </w:r>
          </w:p>
        </w:tc>
        <w:tc>
          <w:tcPr>
            <w:tcW w:w="219" w:type="pct"/>
            <w:tcBorders>
              <w:top w:val="single" w:color="auto" w:sz="4" w:space="0"/>
              <w:lef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169" w:type="pct"/>
            <w:vMerge w:val="continue"/>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sz w:val="15"/>
                <w:szCs w:val="15"/>
              </w:rPr>
            </w:pPr>
          </w:p>
        </w:tc>
        <w:tc>
          <w:tcPr>
            <w:tcW w:w="294"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ascii="方正楷体_GBK" w:eastAsia="方正楷体_GBK"/>
                <w:b/>
                <w:bCs/>
                <w:color w:val="000000"/>
                <w:spacing w:val="-10"/>
                <w:sz w:val="15"/>
                <w:szCs w:val="15"/>
              </w:rPr>
            </w:pPr>
          </w:p>
        </w:tc>
        <w:tc>
          <w:tcPr>
            <w:tcW w:w="2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2</w:t>
            </w:r>
          </w:p>
        </w:tc>
        <w:tc>
          <w:tcPr>
            <w:tcW w:w="24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3</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4</w:t>
            </w:r>
          </w:p>
        </w:tc>
        <w:tc>
          <w:tcPr>
            <w:tcW w:w="235"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5</w:t>
            </w:r>
          </w:p>
        </w:tc>
        <w:tc>
          <w:tcPr>
            <w:tcW w:w="236" w:type="pct"/>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6</w:t>
            </w:r>
          </w:p>
        </w:tc>
        <w:tc>
          <w:tcPr>
            <w:tcW w:w="235"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7</w:t>
            </w:r>
          </w:p>
        </w:tc>
        <w:tc>
          <w:tcPr>
            <w:tcW w:w="344" w:type="pct"/>
            <w:tcBorders>
              <w:top w:val="single" w:color="auto" w:sz="4" w:space="0"/>
              <w:left w:val="nil"/>
              <w:bottom w:val="single" w:color="auto" w:sz="4" w:space="0"/>
              <w:right w:val="single" w:color="auto" w:sz="4" w:space="0"/>
            </w:tcBorders>
            <w:shd w:val="clear" w:color="auto" w:fill="92D050"/>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等线"/>
                <w:color w:val="000000"/>
                <w:sz w:val="15"/>
                <w:szCs w:val="15"/>
              </w:rPr>
            </w:pPr>
            <w:r>
              <w:rPr>
                <w:rFonts w:hint="eastAsia" w:eastAsia="等线"/>
                <w:color w:val="000000"/>
                <w:sz w:val="15"/>
                <w:szCs w:val="15"/>
              </w:rPr>
              <w:t>2</w:t>
            </w:r>
            <w:r>
              <w:rPr>
                <w:rFonts w:eastAsia="等线"/>
                <w:color w:val="000000"/>
                <w:sz w:val="15"/>
                <w:szCs w:val="15"/>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428" w:type="pct"/>
            <w:gridSpan w:val="2"/>
            <w:vMerge w:val="restart"/>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z w:val="28"/>
                <w:szCs w:val="32"/>
              </w:rPr>
            </w:pPr>
            <w:r>
              <w:rPr>
                <w:rFonts w:hint="eastAsia" w:eastAsia="方正楷体_GBK"/>
                <w:sz w:val="28"/>
                <w:szCs w:val="32"/>
              </w:rPr>
              <w:t>备注</w:t>
            </w:r>
          </w:p>
        </w:tc>
        <w:tc>
          <w:tcPr>
            <w:tcW w:w="2091" w:type="pct"/>
            <w:gridSpan w:val="8"/>
            <w:vMerge w:val="restart"/>
            <w:tcBorders>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（1）第一学期2023级普通本科新生于9月</w:t>
            </w:r>
            <w:r>
              <w:rPr>
                <w:rFonts w:hint="eastAsia" w:eastAsia="方正仿宋_GBK"/>
                <w:spacing w:val="-10"/>
                <w:sz w:val="15"/>
                <w:szCs w:val="15"/>
              </w:rPr>
              <w:t>9</w:t>
            </w:r>
            <w:r>
              <w:rPr>
                <w:rFonts w:eastAsia="方正仿宋_GBK"/>
                <w:spacing w:val="-10"/>
                <w:sz w:val="15"/>
                <w:szCs w:val="15"/>
              </w:rPr>
              <w:t>日报到注册；所有本科新生均于2023年9月</w:t>
            </w:r>
            <w:r>
              <w:rPr>
                <w:rFonts w:hint="eastAsia" w:eastAsia="方正仿宋_GBK"/>
                <w:spacing w:val="-10"/>
                <w:sz w:val="15"/>
                <w:szCs w:val="15"/>
              </w:rPr>
              <w:t>1</w:t>
            </w:r>
            <w:r>
              <w:rPr>
                <w:rFonts w:eastAsia="方正仿宋_GBK"/>
                <w:spacing w:val="-10"/>
                <w:sz w:val="15"/>
                <w:szCs w:val="15"/>
              </w:rPr>
              <w:t>0日至9月23日军事训练（含新生入学教育）2周。教学从第4周开始，教学16周；所有课程均于2024年1月12日前结束，2024年1月</w:t>
            </w:r>
            <w:r>
              <w:rPr>
                <w:rFonts w:hint="eastAsia" w:eastAsia="方正仿宋_GBK"/>
                <w:spacing w:val="-10"/>
                <w:sz w:val="15"/>
                <w:szCs w:val="15"/>
              </w:rPr>
              <w:t>1</w:t>
            </w:r>
            <w:r>
              <w:rPr>
                <w:rFonts w:eastAsia="方正仿宋_GBK"/>
                <w:spacing w:val="-10"/>
                <w:sz w:val="15"/>
                <w:szCs w:val="15"/>
              </w:rPr>
              <w:t>3日至19日期末考试</w:t>
            </w:r>
            <w:r>
              <w:rPr>
                <w:rFonts w:hint="eastAsia" w:eastAsia="方正仿宋_GBK"/>
                <w:spacing w:val="-10"/>
                <w:sz w:val="15"/>
                <w:szCs w:val="15"/>
              </w:rPr>
              <w:t>；202</w:t>
            </w:r>
            <w:r>
              <w:rPr>
                <w:rFonts w:eastAsia="方正仿宋_GBK"/>
                <w:spacing w:val="-10"/>
                <w:sz w:val="15"/>
                <w:szCs w:val="15"/>
              </w:rPr>
              <w:t>4</w:t>
            </w:r>
            <w:r>
              <w:rPr>
                <w:rFonts w:hint="eastAsia" w:eastAsia="方正仿宋_GBK"/>
                <w:spacing w:val="-10"/>
                <w:sz w:val="15"/>
                <w:szCs w:val="15"/>
              </w:rPr>
              <w:t>年1月2</w:t>
            </w:r>
            <w:r>
              <w:rPr>
                <w:rFonts w:eastAsia="方正仿宋_GBK"/>
                <w:spacing w:val="-10"/>
                <w:sz w:val="15"/>
                <w:szCs w:val="15"/>
              </w:rPr>
              <w:t>0</w:t>
            </w:r>
            <w:r>
              <w:rPr>
                <w:rFonts w:hint="eastAsia" w:eastAsia="方正仿宋_GBK"/>
                <w:spacing w:val="-10"/>
                <w:sz w:val="15"/>
                <w:szCs w:val="15"/>
              </w:rPr>
              <w:t>日-2月2</w:t>
            </w:r>
            <w:r>
              <w:rPr>
                <w:rFonts w:eastAsia="方正仿宋_GBK"/>
                <w:spacing w:val="-10"/>
                <w:sz w:val="15"/>
                <w:szCs w:val="15"/>
              </w:rPr>
              <w:t>2</w:t>
            </w:r>
            <w:r>
              <w:rPr>
                <w:rFonts w:hint="eastAsia" w:eastAsia="方正仿宋_GBK"/>
                <w:spacing w:val="-10"/>
                <w:sz w:val="15"/>
                <w:szCs w:val="15"/>
              </w:rPr>
              <w:t>日放寒假5周。</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（2）其余各年级普通本科学生于202</w:t>
            </w:r>
            <w:r>
              <w:rPr>
                <w:rFonts w:hint="eastAsia" w:eastAsia="方正仿宋_GBK"/>
                <w:spacing w:val="-10"/>
                <w:sz w:val="15"/>
                <w:szCs w:val="15"/>
              </w:rPr>
              <w:t>3</w:t>
            </w:r>
            <w:r>
              <w:rPr>
                <w:rFonts w:eastAsia="方正仿宋_GBK"/>
                <w:spacing w:val="-10"/>
                <w:sz w:val="15"/>
                <w:szCs w:val="15"/>
              </w:rPr>
              <w:t>年</w:t>
            </w:r>
            <w:r>
              <w:rPr>
                <w:rFonts w:hint="eastAsia" w:eastAsia="方正仿宋_GBK"/>
                <w:spacing w:val="-10"/>
                <w:sz w:val="15"/>
                <w:szCs w:val="15"/>
              </w:rPr>
              <w:t>9</w:t>
            </w:r>
            <w:r>
              <w:rPr>
                <w:rFonts w:eastAsia="方正仿宋_GBK"/>
                <w:spacing w:val="-10"/>
                <w:sz w:val="15"/>
                <w:szCs w:val="15"/>
              </w:rPr>
              <w:t>月</w:t>
            </w:r>
            <w:r>
              <w:rPr>
                <w:rFonts w:hint="eastAsia" w:eastAsia="方正仿宋_GBK"/>
                <w:spacing w:val="-10"/>
                <w:sz w:val="15"/>
                <w:szCs w:val="15"/>
              </w:rPr>
              <w:t>1</w:t>
            </w:r>
            <w:r>
              <w:rPr>
                <w:rFonts w:eastAsia="方正仿宋_GBK"/>
                <w:spacing w:val="-10"/>
                <w:sz w:val="15"/>
                <w:szCs w:val="15"/>
              </w:rPr>
              <w:t>日报到注册，</w:t>
            </w:r>
            <w:r>
              <w:rPr>
                <w:rFonts w:hint="eastAsia" w:eastAsia="方正仿宋_GBK"/>
                <w:spacing w:val="-10"/>
                <w:sz w:val="15"/>
                <w:szCs w:val="15"/>
              </w:rPr>
              <w:t>9</w:t>
            </w:r>
            <w:r>
              <w:rPr>
                <w:rFonts w:eastAsia="方正仿宋_GBK"/>
                <w:spacing w:val="-10"/>
                <w:sz w:val="15"/>
                <w:szCs w:val="15"/>
              </w:rPr>
              <w:t>月</w:t>
            </w:r>
            <w:r>
              <w:rPr>
                <w:rFonts w:hint="eastAsia" w:eastAsia="方正仿宋_GBK"/>
                <w:spacing w:val="-10"/>
                <w:sz w:val="15"/>
                <w:szCs w:val="15"/>
              </w:rPr>
              <w:t>4</w:t>
            </w:r>
            <w:r>
              <w:rPr>
                <w:rFonts w:eastAsia="方正仿宋_GBK"/>
                <w:spacing w:val="-10"/>
                <w:sz w:val="15"/>
                <w:szCs w:val="15"/>
              </w:rPr>
              <w:t>日开始上课，教学18周，课程于2024年1月5日结束，2024年1月</w:t>
            </w:r>
            <w:r>
              <w:rPr>
                <w:rFonts w:hint="eastAsia" w:eastAsia="方正仿宋_GBK"/>
                <w:spacing w:val="-10"/>
                <w:sz w:val="15"/>
                <w:szCs w:val="15"/>
              </w:rPr>
              <w:t>6</w:t>
            </w:r>
            <w:r>
              <w:rPr>
                <w:rFonts w:eastAsia="方正仿宋_GBK"/>
                <w:spacing w:val="-10"/>
                <w:sz w:val="15"/>
                <w:szCs w:val="15"/>
              </w:rPr>
              <w:t>日至19日期末考试</w:t>
            </w:r>
            <w:r>
              <w:rPr>
                <w:rFonts w:hint="eastAsia" w:eastAsia="方正仿宋_GBK"/>
                <w:spacing w:val="-10"/>
                <w:sz w:val="15"/>
                <w:szCs w:val="15"/>
              </w:rPr>
              <w:t>；202</w:t>
            </w:r>
            <w:r>
              <w:rPr>
                <w:rFonts w:eastAsia="方正仿宋_GBK"/>
                <w:spacing w:val="-10"/>
                <w:sz w:val="15"/>
                <w:szCs w:val="15"/>
              </w:rPr>
              <w:t>4</w:t>
            </w:r>
            <w:r>
              <w:rPr>
                <w:rFonts w:hint="eastAsia" w:eastAsia="方正仿宋_GBK"/>
                <w:spacing w:val="-10"/>
                <w:sz w:val="15"/>
                <w:szCs w:val="15"/>
              </w:rPr>
              <w:t>年1月2</w:t>
            </w:r>
            <w:r>
              <w:rPr>
                <w:rFonts w:eastAsia="方正仿宋_GBK"/>
                <w:spacing w:val="-10"/>
                <w:sz w:val="15"/>
                <w:szCs w:val="15"/>
              </w:rPr>
              <w:t>0</w:t>
            </w:r>
            <w:r>
              <w:rPr>
                <w:rFonts w:hint="eastAsia" w:eastAsia="方正仿宋_GBK"/>
                <w:spacing w:val="-10"/>
                <w:sz w:val="15"/>
                <w:szCs w:val="15"/>
              </w:rPr>
              <w:t>日-2月2</w:t>
            </w:r>
            <w:r>
              <w:rPr>
                <w:rFonts w:eastAsia="方正仿宋_GBK"/>
                <w:spacing w:val="-10"/>
                <w:sz w:val="15"/>
                <w:szCs w:val="15"/>
              </w:rPr>
              <w:t>2</w:t>
            </w:r>
            <w:r>
              <w:rPr>
                <w:rFonts w:hint="eastAsia" w:eastAsia="方正仿宋_GBK"/>
                <w:spacing w:val="-10"/>
                <w:sz w:val="15"/>
                <w:szCs w:val="15"/>
              </w:rPr>
              <w:t>日放寒假5周。</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（3）所有成教各专业学生于202</w:t>
            </w:r>
            <w:r>
              <w:rPr>
                <w:rFonts w:hint="eastAsia" w:eastAsia="方正仿宋_GBK"/>
                <w:spacing w:val="-10"/>
                <w:sz w:val="15"/>
                <w:szCs w:val="15"/>
              </w:rPr>
              <w:t>3</w:t>
            </w:r>
            <w:r>
              <w:rPr>
                <w:rFonts w:eastAsia="方正仿宋_GBK"/>
                <w:spacing w:val="-10"/>
                <w:sz w:val="15"/>
                <w:szCs w:val="15"/>
              </w:rPr>
              <w:t>年</w:t>
            </w:r>
            <w:r>
              <w:rPr>
                <w:rFonts w:hint="eastAsia" w:eastAsia="方正仿宋_GBK"/>
                <w:spacing w:val="-10"/>
                <w:sz w:val="15"/>
                <w:szCs w:val="15"/>
              </w:rPr>
              <w:t>9</w:t>
            </w:r>
            <w:r>
              <w:rPr>
                <w:rFonts w:eastAsia="方正仿宋_GBK"/>
                <w:spacing w:val="-10"/>
                <w:sz w:val="15"/>
                <w:szCs w:val="15"/>
              </w:rPr>
              <w:t>月2日报到注册，周末班于9月</w:t>
            </w:r>
            <w:r>
              <w:rPr>
                <w:rFonts w:hint="eastAsia" w:eastAsia="方正仿宋_GBK"/>
                <w:spacing w:val="-10"/>
                <w:sz w:val="15"/>
                <w:szCs w:val="15"/>
              </w:rPr>
              <w:t>9</w:t>
            </w:r>
            <w:r>
              <w:rPr>
                <w:rFonts w:eastAsia="方正仿宋_GBK"/>
                <w:spacing w:val="-10"/>
                <w:sz w:val="15"/>
                <w:szCs w:val="15"/>
              </w:rPr>
              <w:t>日开始上课，课程于2024年1月</w:t>
            </w:r>
            <w:r>
              <w:rPr>
                <w:rFonts w:hint="eastAsia" w:eastAsia="方正仿宋_GBK"/>
                <w:spacing w:val="-10"/>
                <w:sz w:val="15"/>
                <w:szCs w:val="15"/>
              </w:rPr>
              <w:t>7</w:t>
            </w:r>
            <w:r>
              <w:rPr>
                <w:rFonts w:eastAsia="方正仿宋_GBK"/>
                <w:spacing w:val="-10"/>
                <w:sz w:val="15"/>
                <w:szCs w:val="15"/>
              </w:rPr>
              <w:t>日结束，教学18周；各专业分段班上课时间由管辖院系根据培养计划安排集中授课时间。</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8"/>
                <w:szCs w:val="18"/>
              </w:rPr>
            </w:pPr>
            <w:r>
              <w:rPr>
                <w:rFonts w:eastAsia="方正仿宋_GBK"/>
                <w:spacing w:val="-10"/>
                <w:sz w:val="15"/>
                <w:szCs w:val="15"/>
              </w:rPr>
              <w:t>（4）成教各专业各课程考试时间由授课教研室确定，并按学校有关文件规定报相关部门审批后执行。</w:t>
            </w:r>
          </w:p>
        </w:tc>
        <w:tc>
          <w:tcPr>
            <w:tcW w:w="389" w:type="pct"/>
            <w:gridSpan w:val="2"/>
            <w:vMerge w:val="restart"/>
            <w:tcBorders>
              <w:left w:val="single" w:color="auto" w:sz="4" w:space="0"/>
            </w:tcBorders>
            <w:vAlign w:val="center"/>
          </w:tcPr>
          <w:p>
            <w:pPr>
              <w:keepNext w:val="0"/>
              <w:keepLines w:val="0"/>
              <w:pageBreakBefore w:val="0"/>
              <w:kinsoku/>
              <w:wordWrap/>
              <w:overflowPunct/>
              <w:topLinePunct w:val="0"/>
              <w:autoSpaceDE/>
              <w:autoSpaceDN/>
              <w:bidi w:val="0"/>
              <w:adjustRightInd w:val="0"/>
              <w:snapToGrid w:val="0"/>
              <w:spacing w:line="220" w:lineRule="exact"/>
              <w:jc w:val="center"/>
              <w:textAlignment w:val="auto"/>
              <w:rPr>
                <w:rFonts w:eastAsia="方正楷体_GBK"/>
                <w:spacing w:val="-10"/>
                <w:sz w:val="28"/>
                <w:szCs w:val="28"/>
              </w:rPr>
            </w:pPr>
            <w:r>
              <w:rPr>
                <w:rFonts w:hint="eastAsia" w:eastAsia="方正楷体_GBK"/>
                <w:spacing w:val="-10"/>
                <w:sz w:val="24"/>
                <w:szCs w:val="24"/>
              </w:rPr>
              <w:t>备注</w:t>
            </w:r>
          </w:p>
        </w:tc>
        <w:tc>
          <w:tcPr>
            <w:tcW w:w="2091" w:type="pct"/>
            <w:gridSpan w:val="8"/>
            <w:vMerge w:val="restart"/>
            <w:vAlign w:val="center"/>
          </w:tcPr>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（1）第</w:t>
            </w:r>
            <w:r>
              <w:rPr>
                <w:rFonts w:hint="eastAsia" w:eastAsia="方正仿宋_GBK"/>
                <w:spacing w:val="-10"/>
                <w:sz w:val="15"/>
                <w:szCs w:val="15"/>
              </w:rPr>
              <w:t>二</w:t>
            </w:r>
            <w:r>
              <w:rPr>
                <w:rFonts w:eastAsia="方正仿宋_GBK"/>
                <w:spacing w:val="-10"/>
                <w:sz w:val="15"/>
                <w:szCs w:val="15"/>
              </w:rPr>
              <w:t>学期所有普通本科学生均于2024年2月</w:t>
            </w:r>
            <w:r>
              <w:rPr>
                <w:rFonts w:hint="eastAsia" w:eastAsia="方正仿宋_GBK"/>
                <w:spacing w:val="-10"/>
                <w:sz w:val="15"/>
                <w:szCs w:val="15"/>
              </w:rPr>
              <w:t>2</w:t>
            </w:r>
            <w:r>
              <w:rPr>
                <w:rFonts w:eastAsia="方正仿宋_GBK"/>
                <w:spacing w:val="-10"/>
                <w:sz w:val="15"/>
                <w:szCs w:val="15"/>
              </w:rPr>
              <w:t>3日报到注册，2月26日开始上课，教学18周；所有课程均于</w:t>
            </w:r>
            <w:r>
              <w:rPr>
                <w:rFonts w:hint="eastAsia" w:eastAsia="方正仿宋_GBK"/>
                <w:spacing w:val="-10"/>
                <w:sz w:val="15"/>
                <w:szCs w:val="15"/>
              </w:rPr>
              <w:t>2024年</w:t>
            </w:r>
            <w:r>
              <w:rPr>
                <w:rFonts w:eastAsia="方正仿宋_GBK"/>
                <w:spacing w:val="-10"/>
                <w:sz w:val="15"/>
                <w:szCs w:val="15"/>
              </w:rPr>
              <w:t>6月28日前结束，6月29日至7月</w:t>
            </w:r>
            <w:r>
              <w:rPr>
                <w:rFonts w:hint="eastAsia" w:eastAsia="方正仿宋_GBK"/>
                <w:spacing w:val="-10"/>
                <w:sz w:val="15"/>
                <w:szCs w:val="15"/>
              </w:rPr>
              <w:t>1</w:t>
            </w:r>
            <w:r>
              <w:rPr>
                <w:rFonts w:eastAsia="方正仿宋_GBK"/>
                <w:spacing w:val="-10"/>
                <w:sz w:val="15"/>
                <w:szCs w:val="15"/>
              </w:rPr>
              <w:t>2日期末考试</w:t>
            </w:r>
            <w:r>
              <w:rPr>
                <w:rFonts w:hint="eastAsia" w:eastAsia="方正仿宋_GBK"/>
                <w:spacing w:val="-10"/>
                <w:sz w:val="15"/>
                <w:szCs w:val="15"/>
              </w:rPr>
              <w:t>；7月1</w:t>
            </w:r>
            <w:r>
              <w:rPr>
                <w:rFonts w:eastAsia="方正仿宋_GBK"/>
                <w:spacing w:val="-10"/>
                <w:sz w:val="15"/>
                <w:szCs w:val="15"/>
              </w:rPr>
              <w:t>3</w:t>
            </w:r>
            <w:r>
              <w:rPr>
                <w:rFonts w:hint="eastAsia" w:eastAsia="方正仿宋_GBK"/>
                <w:spacing w:val="-10"/>
                <w:sz w:val="15"/>
                <w:szCs w:val="15"/>
              </w:rPr>
              <w:t>日-8月</w:t>
            </w:r>
            <w:r>
              <w:rPr>
                <w:rFonts w:eastAsia="方正仿宋_GBK"/>
                <w:spacing w:val="-10"/>
                <w:sz w:val="15"/>
                <w:szCs w:val="15"/>
              </w:rPr>
              <w:t>29</w:t>
            </w:r>
            <w:r>
              <w:rPr>
                <w:rFonts w:hint="eastAsia" w:eastAsia="方正仿宋_GBK"/>
                <w:spacing w:val="-10"/>
                <w:sz w:val="15"/>
                <w:szCs w:val="15"/>
              </w:rPr>
              <w:t>日放暑假7周。</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（2）所有成教各专业学生均于2024年2月</w:t>
            </w:r>
            <w:r>
              <w:rPr>
                <w:rFonts w:hint="eastAsia" w:eastAsia="方正仿宋_GBK"/>
                <w:spacing w:val="-10"/>
                <w:sz w:val="15"/>
                <w:szCs w:val="15"/>
              </w:rPr>
              <w:t>2</w:t>
            </w:r>
            <w:r>
              <w:rPr>
                <w:rFonts w:eastAsia="方正仿宋_GBK"/>
                <w:spacing w:val="-10"/>
                <w:sz w:val="15"/>
                <w:szCs w:val="15"/>
              </w:rPr>
              <w:t>4日报到注册，周末</w:t>
            </w:r>
            <w:r>
              <w:rPr>
                <w:rFonts w:hint="eastAsia" w:eastAsia="方正仿宋_GBK"/>
                <w:spacing w:val="-10"/>
                <w:sz w:val="15"/>
                <w:szCs w:val="15"/>
              </w:rPr>
              <w:t>班</w:t>
            </w:r>
            <w:r>
              <w:rPr>
                <w:rFonts w:eastAsia="方正仿宋_GBK"/>
                <w:spacing w:val="-10"/>
                <w:sz w:val="15"/>
                <w:szCs w:val="15"/>
              </w:rPr>
              <w:t>于</w:t>
            </w:r>
            <w:r>
              <w:rPr>
                <w:rFonts w:hint="eastAsia" w:eastAsia="方正仿宋_GBK"/>
                <w:spacing w:val="-10"/>
                <w:sz w:val="15"/>
                <w:szCs w:val="15"/>
              </w:rPr>
              <w:t>3</w:t>
            </w:r>
            <w:r>
              <w:rPr>
                <w:rFonts w:eastAsia="方正仿宋_GBK"/>
                <w:spacing w:val="-10"/>
                <w:sz w:val="15"/>
                <w:szCs w:val="15"/>
              </w:rPr>
              <w:t>月</w:t>
            </w:r>
            <w:r>
              <w:rPr>
                <w:rFonts w:hint="eastAsia" w:eastAsia="方正仿宋_GBK"/>
                <w:spacing w:val="-10"/>
                <w:sz w:val="15"/>
                <w:szCs w:val="15"/>
              </w:rPr>
              <w:t>2</w:t>
            </w:r>
            <w:r>
              <w:rPr>
                <w:rFonts w:eastAsia="方正仿宋_GBK"/>
                <w:spacing w:val="-10"/>
                <w:sz w:val="15"/>
                <w:szCs w:val="15"/>
              </w:rPr>
              <w:t>日开始上课，教学18周。各专业分段班上课时间由管辖院系根据培养计划安排集中授课时间。</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（3）所有普通本科、成教各专业学生的实习、毕业论文的完成及答辩、毕业考试等实践环节均由管辖院系根据培养计划的要求安排，并报教务处审核后执行。</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5"/>
                <w:szCs w:val="15"/>
              </w:rPr>
            </w:pPr>
            <w:r>
              <w:rPr>
                <w:rFonts w:eastAsia="方正仿宋_GBK"/>
                <w:spacing w:val="-10"/>
                <w:sz w:val="15"/>
                <w:szCs w:val="15"/>
              </w:rPr>
              <w:t>（4）2024级成教各专业新生入学报到时间和教学安排另行通知。</w:t>
            </w:r>
          </w:p>
          <w:p>
            <w:pPr>
              <w:keepNext w:val="0"/>
              <w:keepLines w:val="0"/>
              <w:pageBreakBefore w:val="0"/>
              <w:kinsoku/>
              <w:wordWrap/>
              <w:overflowPunct/>
              <w:topLinePunct w:val="0"/>
              <w:autoSpaceDE/>
              <w:autoSpaceDN/>
              <w:bidi w:val="0"/>
              <w:adjustRightInd w:val="0"/>
              <w:snapToGrid w:val="0"/>
              <w:spacing w:line="220" w:lineRule="exact"/>
              <w:textAlignment w:val="auto"/>
              <w:rPr>
                <w:rFonts w:eastAsia="方正仿宋_GBK"/>
                <w:spacing w:val="-10"/>
                <w:sz w:val="18"/>
                <w:szCs w:val="18"/>
              </w:rPr>
            </w:pPr>
            <w:r>
              <w:rPr>
                <w:rFonts w:eastAsia="方正仿宋_GBK"/>
                <w:spacing w:val="-10"/>
                <w:sz w:val="15"/>
                <w:szCs w:val="15"/>
              </w:rPr>
              <w:t>（5）全校春季运动会定于4月</w:t>
            </w:r>
            <w:r>
              <w:rPr>
                <w:rFonts w:hint="eastAsia" w:eastAsia="方正仿宋_GBK"/>
                <w:spacing w:val="-10"/>
                <w:sz w:val="15"/>
                <w:szCs w:val="15"/>
              </w:rPr>
              <w:t>12</w:t>
            </w:r>
            <w:r>
              <w:rPr>
                <w:rFonts w:eastAsia="方正仿宋_GBK"/>
                <w:spacing w:val="-10"/>
                <w:sz w:val="15"/>
                <w:szCs w:val="15"/>
              </w:rPr>
              <w:t>日</w:t>
            </w:r>
            <w:r>
              <w:rPr>
                <w:rFonts w:hint="eastAsia" w:eastAsia="方正仿宋_GBK"/>
                <w:spacing w:val="-10"/>
                <w:sz w:val="15"/>
                <w:szCs w:val="15"/>
              </w:rPr>
              <w:t>至13</w:t>
            </w:r>
            <w:r>
              <w:rPr>
                <w:rFonts w:eastAsia="方正仿宋_GBK"/>
                <w:spacing w:val="-10"/>
                <w:sz w:val="15"/>
                <w:szCs w:val="15"/>
              </w:rPr>
              <w:t>日两天举行。运动会期间不排课，未参加比赛项目的同学不得无故离校，违者按旷课处理。</w:t>
            </w:r>
            <w:r>
              <w:rPr>
                <w:rFonts w:hint="eastAsia" w:eastAsia="方正仿宋_GBK"/>
                <w:spacing w:val="-10"/>
                <w:sz w:val="15"/>
                <w:szCs w:val="15"/>
              </w:rPr>
              <w:t xml:space="preserve">       </w:t>
            </w:r>
            <w:r>
              <w:rPr>
                <w:rFonts w:eastAsia="方正仿宋_GBK"/>
                <w:spacing w:val="-10"/>
                <w:sz w:val="15"/>
                <w:szCs w:val="15"/>
              </w:rPr>
              <w:t>（6）所有节假日均按市政府通知执行。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428" w:type="pct"/>
            <w:gridSpan w:val="2"/>
            <w:vMerge w:val="continue"/>
            <w:vAlign w:val="center"/>
          </w:tcPr>
          <w:p>
            <w:pPr>
              <w:adjustRightInd w:val="0"/>
              <w:snapToGrid w:val="0"/>
              <w:spacing w:line="200" w:lineRule="atLeast"/>
              <w:jc w:val="center"/>
              <w:rPr>
                <w:rFonts w:eastAsia="方正楷体_GBK"/>
              </w:rPr>
            </w:pPr>
          </w:p>
        </w:tc>
        <w:tc>
          <w:tcPr>
            <w:tcW w:w="2091" w:type="pct"/>
            <w:gridSpan w:val="8"/>
            <w:vMerge w:val="continue"/>
            <w:vAlign w:val="center"/>
          </w:tcPr>
          <w:p>
            <w:pPr>
              <w:adjustRightInd w:val="0"/>
              <w:snapToGrid w:val="0"/>
              <w:spacing w:line="200" w:lineRule="atLeast"/>
              <w:jc w:val="center"/>
              <w:rPr>
                <w:sz w:val="20"/>
                <w:szCs w:val="20"/>
              </w:rPr>
            </w:pPr>
          </w:p>
        </w:tc>
        <w:tc>
          <w:tcPr>
            <w:tcW w:w="389" w:type="pct"/>
            <w:gridSpan w:val="2"/>
            <w:vMerge w:val="continue"/>
            <w:vAlign w:val="center"/>
          </w:tcPr>
          <w:p>
            <w:pPr>
              <w:adjustRightInd w:val="0"/>
              <w:snapToGrid w:val="0"/>
              <w:spacing w:line="200" w:lineRule="atLeast"/>
              <w:jc w:val="center"/>
            </w:pPr>
          </w:p>
        </w:tc>
        <w:tc>
          <w:tcPr>
            <w:tcW w:w="2091" w:type="pct"/>
            <w:gridSpan w:val="8"/>
            <w:vMerge w:val="continue"/>
            <w:vAlign w:val="center"/>
          </w:tcPr>
          <w:p>
            <w:pPr>
              <w:adjustRightInd w:val="0"/>
              <w:snapToGrid w:val="0"/>
              <w:spacing w:line="200" w:lineRule="atLeast"/>
              <w:jc w:val="center"/>
            </w:pPr>
          </w:p>
        </w:tc>
      </w:tr>
      <w:bookmarkEnd w:id="0"/>
    </w:tbl>
    <w:p>
      <w:pPr>
        <w:widowControl/>
        <w:jc w:val="left"/>
        <w:rPr>
          <w:rFonts w:ascii="宋体" w:hAnsi="宋体" w:eastAsia="宋体" w:cs="宋体"/>
          <w:color w:val="000000"/>
          <w:kern w:val="0"/>
          <w:sz w:val="24"/>
          <w:szCs w:val="24"/>
        </w:rPr>
        <w:sectPr>
          <w:type w:val="continuous"/>
          <w:pgSz w:w="16838" w:h="11906" w:orient="landscape"/>
          <w:pgMar w:top="510" w:right="1440" w:bottom="510" w:left="1440" w:header="851" w:footer="992" w:gutter="0"/>
          <w:cols w:space="425" w:num="1"/>
          <w:docGrid w:type="lines" w:linePitch="312" w:charSpace="0"/>
        </w:sectPr>
      </w:pPr>
    </w:p>
    <w:p>
      <w:pPr>
        <w:widowControl/>
        <w:adjustRightInd w:val="0"/>
        <w:snapToGrid w:val="0"/>
        <w:spacing w:line="360" w:lineRule="exact"/>
        <w:jc w:val="both"/>
        <w:rPr>
          <w:rFonts w:hint="eastAsia" w:eastAsiaTheme="minorEastAsia"/>
          <w:b/>
          <w:bCs/>
          <w:lang w:val="en-US" w:eastAsia="zh-CN"/>
        </w:rPr>
      </w:pPr>
      <w:r>
        <w:rPr>
          <w:rFonts w:hint="eastAsia"/>
        </w:rPr>
        <w:t>附件2</w:t>
      </w:r>
      <w:r>
        <w:rPr>
          <w:rFonts w:hint="eastAsia"/>
          <w:lang w:val="en-US" w:eastAsia="zh-CN"/>
        </w:rPr>
        <w:t xml:space="preserve">                </w:t>
      </w:r>
      <w:r>
        <w:rPr>
          <w:rFonts w:hint="eastAsia"/>
          <w:b/>
          <w:bCs/>
          <w:lang w:val="en-US" w:eastAsia="zh-CN"/>
        </w:rPr>
        <w:t>2024年1月离开缙云校区进行教学、实习的专业</w:t>
      </w:r>
    </w:p>
    <w:tbl>
      <w:tblPr>
        <w:tblStyle w:val="7"/>
        <w:tblW w:w="89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72"/>
        <w:gridCol w:w="1487"/>
        <w:gridCol w:w="596"/>
        <w:gridCol w:w="972"/>
        <w:gridCol w:w="1050"/>
        <w:gridCol w:w="1050"/>
        <w:gridCol w:w="3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方正黑体_GBK" w:hAnsi="方正黑体_GBK" w:eastAsia="方正黑体_GBK" w:cs="方正黑体_GBK"/>
                <w:b/>
                <w:bCs/>
                <w:i w:val="0"/>
                <w:iCs w:val="0"/>
                <w:color w:val="000000"/>
                <w:sz w:val="21"/>
                <w:szCs w:val="21"/>
                <w:u w:val="none"/>
              </w:rPr>
            </w:pPr>
            <w:r>
              <w:rPr>
                <w:rFonts w:hint="eastAsia" w:ascii="方正黑体_GBK" w:hAnsi="方正黑体_GBK" w:eastAsia="方正黑体_GBK" w:cs="方正黑体_GBK"/>
                <w:b/>
                <w:bCs/>
                <w:i w:val="0"/>
                <w:iCs w:val="0"/>
                <w:color w:val="000000"/>
                <w:kern w:val="0"/>
                <w:sz w:val="21"/>
                <w:szCs w:val="21"/>
                <w:u w:val="none"/>
                <w:lang w:val="en-US" w:eastAsia="zh-CN" w:bidi="ar"/>
              </w:rPr>
              <w:t>序号</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1"/>
                <w:szCs w:val="21"/>
                <w:u w:val="none"/>
              </w:rPr>
            </w:pPr>
            <w:r>
              <w:rPr>
                <w:rFonts w:hint="eastAsia" w:ascii="方正黑体_GBK" w:hAnsi="方正黑体_GBK" w:eastAsia="方正黑体_GBK" w:cs="方正黑体_GBK"/>
                <w:b/>
                <w:bCs/>
                <w:i w:val="0"/>
                <w:iCs w:val="0"/>
                <w:color w:val="000000"/>
                <w:kern w:val="0"/>
                <w:sz w:val="21"/>
                <w:szCs w:val="21"/>
                <w:u w:val="none"/>
                <w:lang w:val="en-US" w:eastAsia="zh-CN" w:bidi="ar"/>
              </w:rPr>
              <w:t>专业</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1"/>
                <w:szCs w:val="21"/>
                <w:u w:val="none"/>
              </w:rPr>
            </w:pPr>
            <w:r>
              <w:rPr>
                <w:rFonts w:hint="eastAsia" w:ascii="方正黑体_GBK" w:hAnsi="方正黑体_GBK" w:eastAsia="方正黑体_GBK" w:cs="方正黑体_GBK"/>
                <w:b/>
                <w:bCs/>
                <w:i w:val="0"/>
                <w:iCs w:val="0"/>
                <w:color w:val="000000"/>
                <w:kern w:val="0"/>
                <w:sz w:val="21"/>
                <w:szCs w:val="21"/>
                <w:u w:val="none"/>
                <w:lang w:val="en-US" w:eastAsia="zh-CN" w:bidi="ar"/>
              </w:rPr>
              <w:t>学制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2019级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1"/>
                <w:szCs w:val="21"/>
                <w:u w:val="none"/>
                <w:lang w:val="en-US" w:eastAsia="zh-CN" w:bidi="ar"/>
              </w:rPr>
            </w:pPr>
            <w:r>
              <w:rPr>
                <w:rFonts w:hint="eastAsia" w:ascii="宋体" w:hAnsi="宋体" w:eastAsia="宋体" w:cs="宋体"/>
                <w:b/>
                <w:bCs/>
                <w:i w:val="0"/>
                <w:iCs w:val="0"/>
                <w:color w:val="000000"/>
                <w:kern w:val="0"/>
                <w:sz w:val="21"/>
                <w:szCs w:val="21"/>
                <w:u w:val="none"/>
                <w:lang w:val="en-US" w:eastAsia="zh-CN" w:bidi="ar"/>
              </w:rPr>
              <w:t>2020</w:t>
            </w:r>
            <w:r>
              <w:rPr>
                <w:rStyle w:val="19"/>
                <w:sz w:val="21"/>
                <w:szCs w:val="21"/>
                <w:lang w:val="en-US" w:eastAsia="zh-CN" w:bidi="ar"/>
              </w:rPr>
              <w:t>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2021</w:t>
            </w:r>
            <w:r>
              <w:rPr>
                <w:rStyle w:val="19"/>
                <w:sz w:val="21"/>
                <w:szCs w:val="21"/>
                <w:lang w:val="en-US" w:eastAsia="zh-CN" w:bidi="ar"/>
              </w:rPr>
              <w:t>级</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方正黑体_GBK" w:hAnsi="方正黑体_GBK" w:eastAsia="方正黑体_GBK" w:cs="方正黑体_GBK"/>
                <w:b/>
                <w:bCs/>
                <w:i w:val="0"/>
                <w:iCs w:val="0"/>
                <w:color w:val="000000"/>
                <w:sz w:val="21"/>
                <w:szCs w:val="21"/>
                <w:u w:val="none"/>
              </w:rPr>
            </w:pPr>
            <w:r>
              <w:rPr>
                <w:rFonts w:hint="eastAsia" w:ascii="方正黑体_GBK" w:hAnsi="方正黑体_GBK" w:eastAsia="方正黑体_GBK" w:cs="方正黑体_GBK"/>
                <w:b/>
                <w:bCs/>
                <w:i w:val="0"/>
                <w:iCs w:val="0"/>
                <w:color w:val="000000"/>
                <w:kern w:val="0"/>
                <w:sz w:val="21"/>
                <w:szCs w:val="21"/>
                <w:u w:val="none"/>
                <w:lang w:val="en-US" w:eastAsia="zh-CN" w:bidi="ar"/>
              </w:rPr>
              <w:t>（备注）教学/实习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医学影像系</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186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2024年1月底进入基地实习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生物医学工程</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55</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附属永川医院教学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基础医学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42</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成都三院教学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FF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法医学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44</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成都三院教学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预防医学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方正黑体_GBK" w:hAnsi="方正黑体_GBK" w:eastAsia="方正黑体_GBK" w:cs="方正黑体_GBK"/>
                <w:i w:val="0"/>
                <w:iCs w:val="0"/>
                <w:color w:val="000000"/>
                <w:sz w:val="18"/>
                <w:szCs w:val="18"/>
                <w:u w:val="none"/>
                <w:lang w:val="en-US" w:eastAsia="zh-CN"/>
              </w:rPr>
            </w:pPr>
            <w:r>
              <w:rPr>
                <w:rFonts w:hint="eastAsia" w:ascii="方正黑体_GBK" w:hAnsi="方正黑体_GBK" w:eastAsia="方正黑体_GBK" w:cs="方正黑体_GBK"/>
                <w:i w:val="0"/>
                <w:iCs w:val="0"/>
                <w:color w:val="000000"/>
                <w:sz w:val="18"/>
                <w:szCs w:val="18"/>
                <w:u w:val="none"/>
                <w:lang w:val="en-US" w:eastAsia="zh-CN"/>
              </w:rPr>
              <w:t>115</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2019级预防在籍115人，含延长学制9人，11月底或12月进入实习基地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中药学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57</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2024年1月进入企业实习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7</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中药制药</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51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2024年1月进入企业实习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8</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食品卫生与营养学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11月或12月进入基地实习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9</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应用统计学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11月或12月进入基地实习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i w:val="0"/>
                <w:iCs w:val="0"/>
                <w:color w:val="000000"/>
                <w:sz w:val="18"/>
                <w:szCs w:val="18"/>
                <w:u w:val="none"/>
                <w:lang w:val="en-US"/>
              </w:rPr>
            </w:pPr>
            <w:r>
              <w:rPr>
                <w:rFonts w:hint="eastAsia" w:ascii="方正黑体_GBK" w:hAnsi="方正黑体_GBK" w:eastAsia="方正黑体_GBK" w:cs="方正黑体_GBK"/>
                <w:i w:val="0"/>
                <w:iCs w:val="0"/>
                <w:color w:val="000000"/>
                <w:kern w:val="0"/>
                <w:sz w:val="18"/>
                <w:szCs w:val="18"/>
                <w:u w:val="none"/>
                <w:lang w:val="en-US" w:eastAsia="zh-CN" w:bidi="ar"/>
              </w:rPr>
              <w:t>10</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公共事业管理</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73</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11月或12月进入基地实习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 xml:space="preserve">信息管理与信息系统 </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2023年12月初进入基地实习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医学信息工程</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36</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2023年12月初进入基地实习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智能医学工程</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2023年12月初进入基地实习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药学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38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2024年1月进入企业实习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15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药物制剂</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48</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18"/>
                <w:szCs w:val="18"/>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left"/>
              <w:textAlignment w:val="center"/>
              <w:rPr>
                <w:rFonts w:hint="eastAsia" w:ascii="方正黑体_GBK" w:hAnsi="方正黑体_GBK" w:eastAsia="方正黑体_GBK" w:cs="方正黑体_GBK"/>
                <w:i w:val="0"/>
                <w:iCs w:val="0"/>
                <w:color w:val="000000"/>
                <w:sz w:val="18"/>
                <w:szCs w:val="18"/>
                <w:u w:val="none"/>
              </w:rPr>
            </w:pPr>
            <w:r>
              <w:rPr>
                <w:rFonts w:hint="eastAsia" w:ascii="方正黑体_GBK" w:hAnsi="方正黑体_GBK" w:eastAsia="方正黑体_GBK" w:cs="方正黑体_GBK"/>
                <w:i w:val="0"/>
                <w:iCs w:val="0"/>
                <w:color w:val="000000"/>
                <w:kern w:val="0"/>
                <w:sz w:val="18"/>
                <w:szCs w:val="18"/>
                <w:u w:val="none"/>
                <w:lang w:val="en-US" w:eastAsia="zh-CN" w:bidi="ar"/>
              </w:rPr>
              <w:t>2024年1月进入企业实习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jc w:val="center"/>
        </w:trPr>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合计</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sz w:val="20"/>
                <w:szCs w:val="20"/>
                <w:u w:val="none"/>
                <w:lang w:val="en-US" w:eastAsia="zh-CN"/>
              </w:rPr>
              <w:t>115人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sz w:val="20"/>
                <w:szCs w:val="20"/>
                <w:u w:val="none"/>
                <w:lang w:val="en-US" w:eastAsia="zh-CN"/>
              </w:rPr>
              <w:t>636人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sz w:val="20"/>
                <w:szCs w:val="20"/>
                <w:u w:val="none"/>
                <w:lang w:val="en-US" w:eastAsia="zh-CN"/>
              </w:rPr>
              <w:t>141人</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i w:val="0"/>
                <w:iCs w:val="0"/>
                <w:color w:val="000000"/>
                <w:sz w:val="20"/>
                <w:szCs w:val="20"/>
                <w:u w:val="none"/>
                <w:lang w:val="en-US"/>
              </w:rPr>
            </w:pPr>
            <w:r>
              <w:rPr>
                <w:rFonts w:hint="eastAsia" w:ascii="方正黑体_GBK" w:hAnsi="方正黑体_GBK" w:eastAsia="方正黑体_GBK" w:cs="方正黑体_GBK"/>
                <w:i w:val="0"/>
                <w:iCs w:val="0"/>
                <w:color w:val="000000"/>
                <w:kern w:val="0"/>
                <w:sz w:val="20"/>
                <w:szCs w:val="20"/>
                <w:u w:val="none"/>
                <w:lang w:val="en-US" w:eastAsia="zh-CN" w:bidi="ar"/>
              </w:rPr>
              <w:t>892人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896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b/>
                <w:bCs/>
                <w:i w:val="0"/>
                <w:iCs w:val="0"/>
                <w:color w:val="000000"/>
                <w:kern w:val="0"/>
                <w:sz w:val="20"/>
                <w:szCs w:val="20"/>
                <w:u w:val="none"/>
                <w:lang w:val="en-US" w:eastAsia="zh-CN" w:bidi="ar"/>
              </w:rPr>
            </w:pPr>
            <w:r>
              <w:rPr>
                <w:rFonts w:hint="eastAsia" w:ascii="方正黑体_GBK" w:hAnsi="方正黑体_GBK" w:eastAsia="方正黑体_GBK" w:cs="方正黑体_GBK"/>
                <w:b/>
                <w:bCs/>
                <w:i w:val="0"/>
                <w:iCs w:val="0"/>
                <w:color w:val="000000"/>
                <w:kern w:val="0"/>
                <w:sz w:val="20"/>
                <w:szCs w:val="20"/>
                <w:u w:val="none"/>
                <w:lang w:val="en-US" w:eastAsia="zh-CN" w:bidi="ar"/>
              </w:rPr>
              <w:t>2024年1月回校本部进行教学、实习的专业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序号</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专业</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学制</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2019级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2020</w:t>
            </w:r>
            <w:r>
              <w:rPr>
                <w:rStyle w:val="19"/>
                <w:sz w:val="20"/>
                <w:szCs w:val="20"/>
                <w:lang w:val="en-US" w:eastAsia="zh-CN" w:bidi="ar"/>
              </w:rPr>
              <w:t>级</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2021</w:t>
            </w:r>
            <w:r>
              <w:rPr>
                <w:rStyle w:val="19"/>
                <w:sz w:val="20"/>
                <w:szCs w:val="20"/>
                <w:lang w:val="en-US" w:eastAsia="zh-CN" w:bidi="ar"/>
              </w:rPr>
              <w:t>级</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b/>
                <w:bCs/>
                <w:i w:val="0"/>
                <w:iCs w:val="0"/>
                <w:color w:val="000000"/>
                <w:sz w:val="20"/>
                <w:szCs w:val="20"/>
                <w:u w:val="none"/>
              </w:rPr>
            </w:pPr>
            <w:r>
              <w:rPr>
                <w:rFonts w:hint="eastAsia" w:ascii="方正黑体_GBK" w:hAnsi="方正黑体_GBK" w:eastAsia="方正黑体_GBK" w:cs="方正黑体_GBK"/>
                <w:b/>
                <w:bCs/>
                <w:i w:val="0"/>
                <w:iCs w:val="0"/>
                <w:color w:val="000000"/>
                <w:kern w:val="0"/>
                <w:sz w:val="20"/>
                <w:szCs w:val="20"/>
                <w:u w:val="none"/>
                <w:lang w:val="en-US" w:eastAsia="zh-CN" w:bidi="ar"/>
              </w:rPr>
              <w:t>（备注）教学/实习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1</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b/>
                <w:bCs/>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18"/>
                <w:szCs w:val="18"/>
                <w:u w:val="none"/>
                <w:lang w:val="en-US" w:eastAsia="zh-CN" w:bidi="ar"/>
              </w:rPr>
              <w:t>医学影像系</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b/>
                <w:bCs/>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18"/>
                <w:szCs w:val="18"/>
                <w:u w:val="none"/>
                <w:lang w:val="en-US" w:eastAsia="zh-CN" w:bidi="ar"/>
              </w:rPr>
              <w:t>173</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b/>
                <w:bCs/>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回校本部教学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2</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口腔医学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79</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10月起已在校本部教学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3</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临床药学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71</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回校本部教学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4</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法医学</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52</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0"/>
                <w:szCs w:val="20"/>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回校本部教学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5</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生物医学工程</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5</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4"/>
                <w:szCs w:val="24"/>
                <w:u w:val="none"/>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楷体_GBK" w:hAnsi="方正楷体_GBK" w:eastAsia="方正楷体_GBK" w:cs="方正楷体_GBK"/>
                <w:i w:val="0"/>
                <w:iCs w:val="0"/>
                <w:color w:val="000000"/>
                <w:sz w:val="24"/>
                <w:szCs w:val="24"/>
                <w:u w:val="none"/>
              </w:rPr>
            </w:pPr>
            <w:r>
              <w:rPr>
                <w:rFonts w:hint="eastAsia" w:ascii="方正黑体_GBK" w:hAnsi="方正黑体_GBK" w:eastAsia="方正黑体_GBK" w:cs="方正黑体_GBK"/>
                <w:i w:val="0"/>
                <w:iCs w:val="0"/>
                <w:color w:val="000000"/>
                <w:kern w:val="0"/>
                <w:sz w:val="20"/>
                <w:szCs w:val="20"/>
                <w:u w:val="none"/>
                <w:lang w:val="en-US" w:eastAsia="zh-CN" w:bidi="ar"/>
              </w:rPr>
              <w:t>50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楷体_GBK" w:hAnsi="方正楷体_GBK" w:eastAsia="方正楷体_GBK" w:cs="方正楷体_GBK"/>
                <w:i w:val="0"/>
                <w:iCs w:val="0"/>
                <w:color w:val="000000"/>
                <w:sz w:val="24"/>
                <w:szCs w:val="24"/>
                <w:u w:val="none"/>
              </w:rPr>
            </w:pP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20"/>
                <w:szCs w:val="20"/>
                <w:u w:val="none"/>
                <w:lang w:val="en-US" w:eastAsia="zh-CN" w:bidi="ar"/>
              </w:rPr>
            </w:pPr>
            <w:r>
              <w:rPr>
                <w:rFonts w:hint="eastAsia" w:ascii="方正黑体_GBK" w:hAnsi="方正黑体_GBK" w:eastAsia="方正黑体_GBK" w:cs="方正黑体_GBK"/>
                <w:i w:val="0"/>
                <w:iCs w:val="0"/>
                <w:color w:val="000000"/>
                <w:kern w:val="0"/>
                <w:sz w:val="20"/>
                <w:szCs w:val="20"/>
                <w:u w:val="none"/>
                <w:lang w:val="en-US" w:eastAsia="zh-CN" w:bidi="ar"/>
              </w:rPr>
              <w:t>回校本部教学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jc w:val="center"/>
        </w:trPr>
        <w:tc>
          <w:tcPr>
            <w:tcW w:w="6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楷体_GBK" w:hAnsi="方正楷体_GBK" w:eastAsia="方正楷体_GBK" w:cs="方正楷体_GBK"/>
                <w:i w:val="0"/>
                <w:iCs w:val="0"/>
                <w:color w:val="000000"/>
                <w:kern w:val="0"/>
                <w:sz w:val="24"/>
                <w:szCs w:val="24"/>
                <w:u w:val="none"/>
                <w:lang w:val="en-US" w:eastAsia="zh-CN" w:bidi="ar"/>
              </w:rPr>
            </w:pPr>
            <w:r>
              <w:rPr>
                <w:rFonts w:hint="eastAsia" w:ascii="方正楷体_GBK" w:hAnsi="方正楷体_GBK" w:eastAsia="方正楷体_GBK" w:cs="方正楷体_GBK"/>
                <w:i w:val="0"/>
                <w:iCs w:val="0"/>
                <w:color w:val="000000"/>
                <w:kern w:val="0"/>
                <w:sz w:val="24"/>
                <w:szCs w:val="24"/>
                <w:u w:val="none"/>
                <w:lang w:val="en-US" w:eastAsia="zh-CN" w:bidi="ar"/>
              </w:rPr>
              <w:t>6</w:t>
            </w:r>
          </w:p>
        </w:tc>
        <w:tc>
          <w:tcPr>
            <w:tcW w:w="14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2"/>
                <w:sz w:val="18"/>
                <w:szCs w:val="18"/>
                <w:u w:val="none"/>
                <w:lang w:val="en-US" w:eastAsia="zh-CN" w:bidi="ar-SA"/>
              </w:rPr>
            </w:pPr>
            <w:r>
              <w:rPr>
                <w:rFonts w:hint="eastAsia" w:ascii="方正黑体_GBK" w:hAnsi="方正黑体_GBK" w:eastAsia="方正黑体_GBK" w:cs="方正黑体_GBK"/>
                <w:i w:val="0"/>
                <w:iCs w:val="0"/>
                <w:color w:val="000000"/>
                <w:kern w:val="0"/>
                <w:sz w:val="18"/>
                <w:szCs w:val="18"/>
                <w:u w:val="none"/>
                <w:lang w:val="en-US" w:eastAsia="zh-CN" w:bidi="ar"/>
              </w:rPr>
              <w:t>医学实验技术</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2"/>
                <w:sz w:val="18"/>
                <w:szCs w:val="18"/>
                <w:u w:val="none"/>
                <w:lang w:val="en-US" w:eastAsia="zh-CN" w:bidi="ar-SA"/>
              </w:rPr>
            </w:pPr>
            <w:r>
              <w:rPr>
                <w:rFonts w:hint="eastAsia" w:ascii="方正黑体_GBK" w:hAnsi="方正黑体_GBK" w:eastAsia="方正黑体_GBK" w:cs="方正黑体_GBK"/>
                <w:i w:val="0"/>
                <w:iCs w:val="0"/>
                <w:color w:val="000000"/>
                <w:kern w:val="0"/>
                <w:sz w:val="18"/>
                <w:szCs w:val="18"/>
                <w:u w:val="none"/>
                <w:lang w:val="en-US" w:eastAsia="zh-CN" w:bidi="ar"/>
              </w:rPr>
              <w:t>4</w:t>
            </w: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kern w:val="0"/>
                <w:sz w:val="18"/>
                <w:szCs w:val="18"/>
                <w:u w:val="none"/>
                <w:lang w:val="en-US" w:eastAsia="zh-CN" w:bidi="ar"/>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kern w:val="2"/>
                <w:sz w:val="18"/>
                <w:szCs w:val="18"/>
                <w:u w:val="none"/>
                <w:lang w:val="en-US" w:eastAsia="zh-CN" w:bidi="ar-SA"/>
              </w:rPr>
            </w:pPr>
            <w:r>
              <w:rPr>
                <w:rFonts w:hint="eastAsia" w:ascii="方正黑体_GBK" w:hAnsi="方正黑体_GBK" w:eastAsia="方正黑体_GBK" w:cs="方正黑体_GBK"/>
                <w:i w:val="0"/>
                <w:iCs w:val="0"/>
                <w:color w:val="000000"/>
                <w:kern w:val="0"/>
                <w:sz w:val="18"/>
                <w:szCs w:val="18"/>
                <w:u w:val="none"/>
                <w:lang w:val="en-US" w:eastAsia="zh-CN" w:bidi="ar"/>
              </w:rPr>
              <w:t>41</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ind w:firstLine="800" w:firstLineChars="400"/>
              <w:jc w:val="left"/>
              <w:textAlignment w:val="center"/>
              <w:rPr>
                <w:rFonts w:hint="eastAsia" w:ascii="方正黑体_GBK" w:hAnsi="方正黑体_GBK" w:eastAsia="方正黑体_GBK" w:cs="方正黑体_GBK"/>
                <w:i w:val="0"/>
                <w:iCs w:val="0"/>
                <w:color w:val="000000"/>
                <w:kern w:val="2"/>
                <w:sz w:val="18"/>
                <w:szCs w:val="18"/>
                <w:u w:val="none"/>
                <w:lang w:val="en-US" w:eastAsia="zh-CN" w:bidi="ar-SA"/>
              </w:rPr>
            </w:pPr>
            <w:r>
              <w:rPr>
                <w:rFonts w:hint="eastAsia" w:ascii="方正黑体_GBK" w:hAnsi="方正黑体_GBK" w:eastAsia="方正黑体_GBK" w:cs="方正黑体_GBK"/>
                <w:i w:val="0"/>
                <w:iCs w:val="0"/>
                <w:color w:val="000000"/>
                <w:kern w:val="0"/>
                <w:sz w:val="20"/>
                <w:szCs w:val="20"/>
                <w:u w:val="none"/>
                <w:lang w:val="en-US" w:eastAsia="zh-CN" w:bidi="ar"/>
              </w:rPr>
              <w:t>回校本部教学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jc w:val="center"/>
        </w:trPr>
        <w:tc>
          <w:tcPr>
            <w:tcW w:w="21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20"/>
                <w:szCs w:val="20"/>
                <w:u w:val="none"/>
              </w:rPr>
            </w:pPr>
            <w:r>
              <w:rPr>
                <w:rFonts w:hint="eastAsia" w:ascii="方正黑体_GBK" w:hAnsi="方正黑体_GBK" w:eastAsia="方正黑体_GBK" w:cs="方正黑体_GBK"/>
                <w:i w:val="0"/>
                <w:iCs w:val="0"/>
                <w:color w:val="000000"/>
                <w:kern w:val="0"/>
                <w:sz w:val="20"/>
                <w:szCs w:val="20"/>
                <w:u w:val="none"/>
                <w:lang w:val="en-US" w:eastAsia="zh-CN" w:bidi="ar"/>
              </w:rPr>
              <w:t>合计</w:t>
            </w:r>
          </w:p>
        </w:tc>
        <w:tc>
          <w:tcPr>
            <w:tcW w:w="5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eastAsia" w:ascii="方正黑体_GBK" w:hAnsi="方正黑体_GBK" w:eastAsia="方正黑体_GBK" w:cs="方正黑体_GBK"/>
                <w:i w:val="0"/>
                <w:iCs w:val="0"/>
                <w:color w:val="000000"/>
                <w:sz w:val="20"/>
                <w:szCs w:val="20"/>
                <w:u w:val="none"/>
              </w:rPr>
            </w:pPr>
          </w:p>
        </w:tc>
        <w:tc>
          <w:tcPr>
            <w:tcW w:w="9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sz w:val="20"/>
                <w:szCs w:val="20"/>
                <w:u w:val="none"/>
                <w:lang w:val="en-US" w:eastAsia="zh-CN"/>
              </w:rPr>
              <w:t>0</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eastAsia"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kern w:val="0"/>
                <w:sz w:val="20"/>
                <w:szCs w:val="20"/>
                <w:u w:val="none"/>
                <w:lang w:val="en-US" w:eastAsia="zh-CN" w:bidi="ar"/>
              </w:rPr>
              <w:t>252人</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00" w:lineRule="exact"/>
              <w:jc w:val="center"/>
              <w:rPr>
                <w:rFonts w:hint="default" w:ascii="方正黑体_GBK" w:hAnsi="方正黑体_GBK" w:eastAsia="方正黑体_GBK" w:cs="方正黑体_GBK"/>
                <w:i w:val="0"/>
                <w:iCs w:val="0"/>
                <w:color w:val="000000"/>
                <w:sz w:val="20"/>
                <w:szCs w:val="20"/>
                <w:u w:val="none"/>
                <w:lang w:val="en-US" w:eastAsia="zh-CN"/>
              </w:rPr>
            </w:pPr>
            <w:r>
              <w:rPr>
                <w:rFonts w:hint="eastAsia" w:ascii="方正黑体_GBK" w:hAnsi="方正黑体_GBK" w:eastAsia="方正黑体_GBK" w:cs="方正黑体_GBK"/>
                <w:i w:val="0"/>
                <w:iCs w:val="0"/>
                <w:color w:val="000000"/>
                <w:sz w:val="20"/>
                <w:szCs w:val="20"/>
                <w:u w:val="none"/>
                <w:lang w:val="en-US" w:eastAsia="zh-CN"/>
              </w:rPr>
              <w:t>214人</w:t>
            </w:r>
          </w:p>
        </w:tc>
        <w:tc>
          <w:tcPr>
            <w:tcW w:w="31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line="300" w:lineRule="exact"/>
              <w:jc w:val="center"/>
              <w:textAlignment w:val="center"/>
              <w:rPr>
                <w:rFonts w:hint="default" w:ascii="方正黑体_GBK" w:hAnsi="方正黑体_GBK" w:eastAsia="方正黑体_GBK" w:cs="方正黑体_GBK"/>
                <w:i w:val="0"/>
                <w:iCs w:val="0"/>
                <w:color w:val="000000"/>
                <w:sz w:val="20"/>
                <w:szCs w:val="20"/>
                <w:u w:val="none"/>
                <w:lang w:val="en-US"/>
              </w:rPr>
            </w:pPr>
            <w:r>
              <w:rPr>
                <w:rFonts w:hint="eastAsia" w:ascii="方正黑体_GBK" w:hAnsi="方正黑体_GBK" w:eastAsia="方正黑体_GBK" w:cs="方正黑体_GBK"/>
                <w:i w:val="0"/>
                <w:iCs w:val="0"/>
                <w:color w:val="000000"/>
                <w:kern w:val="0"/>
                <w:sz w:val="20"/>
                <w:szCs w:val="20"/>
                <w:u w:val="none"/>
                <w:lang w:val="en-US" w:eastAsia="zh-CN" w:bidi="ar"/>
              </w:rPr>
              <w:t>466人</w:t>
            </w:r>
          </w:p>
        </w:tc>
      </w:tr>
    </w:tbl>
    <w:p>
      <w:pPr>
        <w:rPr>
          <w:sz w:val="24"/>
        </w:rPr>
      </w:pPr>
    </w:p>
    <w:p>
      <w:pPr>
        <w:rPr>
          <w:rFonts w:ascii="华文中宋" w:hAnsi="华文中宋" w:eastAsia="华文中宋"/>
          <w:sz w:val="24"/>
        </w:rPr>
      </w:pPr>
      <w:r>
        <w:rPr>
          <w:sz w:val="24"/>
        </w:rPr>
        <w:t>附件</w:t>
      </w:r>
      <w:r>
        <w:rPr>
          <w:rFonts w:hint="eastAsia"/>
          <w:sz w:val="24"/>
        </w:rPr>
        <w:t>3</w:t>
      </w:r>
    </w:p>
    <w:p>
      <w:pPr>
        <w:ind w:firstLine="420"/>
        <w:jc w:val="center"/>
        <w:rPr>
          <w:rFonts w:ascii="华文中宋" w:hAnsi="华文中宋" w:eastAsia="华文中宋"/>
          <w:b/>
          <w:sz w:val="28"/>
          <w:szCs w:val="44"/>
        </w:rPr>
      </w:pPr>
      <w:r>
        <w:rPr>
          <w:rFonts w:hint="eastAsia" w:ascii="华文中宋" w:hAnsi="华文中宋" w:eastAsia="华文中宋"/>
          <w:b/>
          <w:sz w:val="28"/>
          <w:szCs w:val="44"/>
        </w:rPr>
        <w:t>2023-2024学年第</w:t>
      </w:r>
      <w:r>
        <w:rPr>
          <w:rFonts w:ascii="华文中宋" w:hAnsi="华文中宋" w:eastAsia="华文中宋"/>
          <w:b/>
          <w:sz w:val="28"/>
          <w:szCs w:val="44"/>
        </w:rPr>
        <w:t>2</w:t>
      </w:r>
      <w:r>
        <w:rPr>
          <w:rFonts w:hint="eastAsia" w:ascii="华文中宋" w:hAnsi="华文中宋" w:eastAsia="华文中宋"/>
          <w:b/>
          <w:sz w:val="28"/>
          <w:szCs w:val="44"/>
        </w:rPr>
        <w:t>学期教学任务安排时间表</w:t>
      </w:r>
    </w:p>
    <w:p>
      <w:pPr>
        <w:spacing w:line="360" w:lineRule="auto"/>
        <w:ind w:firstLine="396" w:firstLineChars="180"/>
        <w:jc w:val="left"/>
        <w:rPr>
          <w:sz w:val="22"/>
        </w:rPr>
      </w:pPr>
      <w:r>
        <w:rPr>
          <w:rFonts w:hint="eastAsia"/>
          <w:sz w:val="22"/>
        </w:rPr>
        <w:t>请各院系和教研室严格按照各时间节点完成各项工作，在各时间节点，教务处不再提醒。各时间节点应完成的工作和材料上报情况，将计入院系年终绩效考核</w:t>
      </w:r>
      <w:r>
        <w:rPr>
          <w:sz w:val="22"/>
        </w:rPr>
        <w:t>。</w:t>
      </w:r>
    </w:p>
    <w:tbl>
      <w:tblPr>
        <w:tblStyle w:val="7"/>
        <w:tblW w:w="0" w:type="auto"/>
        <w:tblInd w:w="-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32"/>
        <w:gridCol w:w="60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2432" w:type="dxa"/>
            <w:shd w:val="clear" w:color="auto" w:fill="auto"/>
            <w:noWrap/>
            <w:vAlign w:val="bottom"/>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日期</w:t>
            </w:r>
          </w:p>
        </w:tc>
        <w:tc>
          <w:tcPr>
            <w:tcW w:w="6021" w:type="dxa"/>
            <w:shd w:val="clear" w:color="auto" w:fill="auto"/>
            <w:noWrap/>
            <w:vAlign w:val="bottom"/>
          </w:tcPr>
          <w:p>
            <w:pPr>
              <w:widowControl/>
              <w:spacing w:line="360" w:lineRule="auto"/>
              <w:jc w:val="center"/>
              <w:rPr>
                <w:rFonts w:ascii="宋体" w:hAnsi="宋体" w:cs="宋体"/>
                <w:b/>
                <w:bCs/>
                <w:color w:val="000000"/>
                <w:kern w:val="0"/>
                <w:sz w:val="24"/>
              </w:rPr>
            </w:pPr>
            <w:r>
              <w:rPr>
                <w:rFonts w:hint="eastAsia" w:ascii="宋体" w:hAnsi="宋体" w:cs="宋体"/>
                <w:b/>
                <w:bCs/>
                <w:color w:val="000000"/>
                <w:kern w:val="0"/>
                <w:sz w:val="24"/>
              </w:rPr>
              <w:t>工作事项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32" w:type="dxa"/>
            <w:shd w:val="clear" w:color="auto" w:fill="auto"/>
            <w:noWrap/>
            <w:vAlign w:val="bottom"/>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rFonts w:hint="eastAsia" w:ascii="宋体" w:hAnsi="宋体"/>
                <w:b/>
                <w:bCs/>
                <w:color w:val="000000"/>
                <w:kern w:val="0"/>
                <w:szCs w:val="21"/>
                <w:lang w:val="en-US" w:eastAsia="zh-CN"/>
              </w:rPr>
              <w:t>10</w:t>
            </w:r>
            <w:r>
              <w:rPr>
                <w:rFonts w:hint="eastAsia" w:ascii="宋体" w:hAnsi="宋体"/>
                <w:b/>
                <w:bCs/>
                <w:color w:val="000000"/>
                <w:kern w:val="0"/>
                <w:szCs w:val="21"/>
              </w:rPr>
              <w:t>月</w:t>
            </w:r>
            <w:r>
              <w:rPr>
                <w:rFonts w:hint="eastAsia" w:ascii="宋体" w:hAnsi="宋体"/>
                <w:b/>
                <w:bCs/>
                <w:color w:val="000000"/>
                <w:kern w:val="0"/>
                <w:szCs w:val="21"/>
                <w:lang w:val="en-US" w:eastAsia="zh-CN"/>
              </w:rPr>
              <w:t>13</w:t>
            </w:r>
            <w:r>
              <w:rPr>
                <w:rFonts w:hint="eastAsia" w:ascii="宋体" w:hAnsi="宋体"/>
                <w:b/>
                <w:bCs/>
                <w:color w:val="000000"/>
                <w:kern w:val="0"/>
                <w:szCs w:val="21"/>
              </w:rPr>
              <w:t>日前</w:t>
            </w:r>
          </w:p>
        </w:tc>
        <w:tc>
          <w:tcPr>
            <w:tcW w:w="6021" w:type="dxa"/>
            <w:shd w:val="clear" w:color="auto" w:fill="auto"/>
            <w:noWrap/>
            <w:vAlign w:val="bottom"/>
          </w:tcPr>
          <w:p>
            <w:pPr>
              <w:widowControl/>
              <w:spacing w:line="360" w:lineRule="auto"/>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【教务处】</w:t>
            </w:r>
            <w:r>
              <w:rPr>
                <w:rFonts w:hint="eastAsia" w:ascii="宋体" w:hAnsi="宋体" w:cs="宋体"/>
                <w:color w:val="000000"/>
                <w:kern w:val="0"/>
                <w:szCs w:val="21"/>
                <w:lang w:val="en-US" w:eastAsia="zh-CN"/>
              </w:rPr>
              <w:t>维护并确定每个行政班级计划下达人数</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【学生学院】核对所辖专业下学期教学计划，报教务科备案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rFonts w:hint="eastAsia" w:ascii="宋体" w:hAnsi="宋体"/>
                <w:b/>
                <w:bCs/>
                <w:color w:val="000000"/>
                <w:kern w:val="0"/>
                <w:szCs w:val="21"/>
                <w:lang w:val="en-US" w:eastAsia="zh-CN"/>
              </w:rPr>
              <w:t>10</w:t>
            </w:r>
            <w:r>
              <w:rPr>
                <w:rFonts w:hint="eastAsia" w:ascii="宋体" w:hAnsi="宋体"/>
                <w:b/>
                <w:bCs/>
                <w:color w:val="000000"/>
                <w:kern w:val="0"/>
                <w:szCs w:val="21"/>
              </w:rPr>
              <w:t>月</w:t>
            </w:r>
            <w:r>
              <w:rPr>
                <w:rFonts w:hint="eastAsia" w:ascii="宋体" w:hAnsi="宋体"/>
                <w:b/>
                <w:bCs/>
                <w:color w:val="000000"/>
                <w:kern w:val="0"/>
                <w:szCs w:val="21"/>
                <w:lang w:val="en-US" w:eastAsia="zh-CN"/>
              </w:rPr>
              <w:t>17</w:t>
            </w:r>
            <w:r>
              <w:rPr>
                <w:rFonts w:hint="eastAsia" w:ascii="宋体" w:hAnsi="宋体"/>
                <w:b/>
                <w:bCs/>
                <w:color w:val="000000"/>
                <w:kern w:val="0"/>
                <w:szCs w:val="21"/>
              </w:rPr>
              <w:t>日前</w:t>
            </w:r>
          </w:p>
        </w:tc>
        <w:tc>
          <w:tcPr>
            <w:tcW w:w="6021" w:type="dxa"/>
            <w:shd w:val="clear" w:color="auto" w:fill="auto"/>
            <w:noWrap/>
            <w:vAlign w:val="bottom"/>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【教务处】下达教学任务、拆、合班、实验分组</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【外国语学院、体育医学学院、教务处】完成板块课程时间安排</w:t>
            </w:r>
          </w:p>
          <w:p>
            <w:pPr>
              <w:spacing w:line="360" w:lineRule="auto"/>
              <w:rPr>
                <w:rFonts w:ascii="宋体" w:hAnsi="宋体" w:cs="宋体"/>
                <w:color w:val="000000"/>
                <w:kern w:val="0"/>
                <w:szCs w:val="21"/>
              </w:rPr>
            </w:pPr>
            <w:r>
              <w:rPr>
                <w:rFonts w:hint="eastAsia" w:ascii="宋体" w:hAnsi="宋体" w:cs="宋体"/>
                <w:color w:val="000000"/>
                <w:kern w:val="0"/>
                <w:szCs w:val="21"/>
              </w:rPr>
              <w:t>【开课学院】落实开课教研室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b/>
                <w:bCs/>
                <w:color w:val="000000"/>
                <w:kern w:val="0"/>
                <w:szCs w:val="21"/>
              </w:rPr>
              <w:t>10</w:t>
            </w:r>
            <w:r>
              <w:rPr>
                <w:rFonts w:hint="eastAsia" w:ascii="宋体" w:hAnsi="宋体"/>
                <w:b/>
                <w:bCs/>
                <w:color w:val="000000"/>
                <w:kern w:val="0"/>
                <w:szCs w:val="21"/>
              </w:rPr>
              <w:t>月</w:t>
            </w:r>
            <w:r>
              <w:rPr>
                <w:rFonts w:hint="eastAsia" w:ascii="宋体" w:hAnsi="宋体"/>
                <w:b/>
                <w:bCs/>
                <w:color w:val="000000"/>
                <w:kern w:val="0"/>
                <w:szCs w:val="21"/>
                <w:lang w:val="en-US" w:eastAsia="zh-CN"/>
              </w:rPr>
              <w:t>18</w:t>
            </w:r>
            <w:r>
              <w:rPr>
                <w:rFonts w:hint="eastAsia" w:ascii="宋体" w:hAnsi="宋体"/>
                <w:b/>
                <w:bCs/>
                <w:color w:val="000000"/>
                <w:kern w:val="0"/>
                <w:szCs w:val="21"/>
              </w:rPr>
              <w:t>日</w:t>
            </w:r>
            <w:r>
              <w:rPr>
                <w:b/>
                <w:bCs/>
                <w:color w:val="000000"/>
                <w:kern w:val="0"/>
                <w:szCs w:val="21"/>
              </w:rPr>
              <w:t>-10</w:t>
            </w:r>
            <w:r>
              <w:rPr>
                <w:rFonts w:hint="eastAsia" w:ascii="宋体" w:hAnsi="宋体"/>
                <w:b/>
                <w:bCs/>
                <w:color w:val="000000"/>
                <w:kern w:val="0"/>
                <w:szCs w:val="21"/>
              </w:rPr>
              <w:t>月</w:t>
            </w:r>
            <w:r>
              <w:rPr>
                <w:rFonts w:hint="eastAsia" w:ascii="宋体" w:hAnsi="宋体"/>
                <w:b/>
                <w:bCs/>
                <w:color w:val="000000"/>
                <w:kern w:val="0"/>
                <w:szCs w:val="21"/>
                <w:lang w:val="en-US" w:eastAsia="zh-CN"/>
              </w:rPr>
              <w:t>25</w:t>
            </w:r>
            <w:r>
              <w:rPr>
                <w:rFonts w:hint="eastAsia" w:ascii="宋体" w:hAnsi="宋体"/>
                <w:b/>
                <w:bCs/>
                <w:color w:val="000000"/>
                <w:kern w:val="0"/>
                <w:szCs w:val="21"/>
              </w:rPr>
              <w:t>日</w:t>
            </w:r>
          </w:p>
        </w:tc>
        <w:tc>
          <w:tcPr>
            <w:tcW w:w="6021" w:type="dxa"/>
            <w:shd w:val="clear" w:color="auto" w:fill="auto"/>
            <w:noWrap/>
            <w:vAlign w:val="bottom"/>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【教研室】安排课程教学秘书、领导课程教师、实验分组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themeColor="text1"/>
                <w:kern w:val="0"/>
                <w:sz w:val="21"/>
                <w:szCs w:val="21"/>
                <w:lang w:val="en-US" w:eastAsia="zh-CN" w:bidi="ar-SA"/>
                <w14:textFill>
                  <w14:solidFill>
                    <w14:schemeClr w14:val="tx1"/>
                  </w14:solidFill>
                </w14:textFill>
              </w:rPr>
            </w:pPr>
            <w:r>
              <w:rPr>
                <w:b/>
                <w:bCs/>
                <w:color w:val="000000" w:themeColor="text1"/>
                <w:kern w:val="0"/>
                <w:szCs w:val="21"/>
                <w14:textFill>
                  <w14:solidFill>
                    <w14:schemeClr w14:val="tx1"/>
                  </w14:solidFill>
                </w14:textFill>
              </w:rPr>
              <w:t>1</w:t>
            </w:r>
            <w:r>
              <w:rPr>
                <w:rFonts w:hint="eastAsia"/>
                <w:b/>
                <w:bCs/>
                <w:color w:val="000000" w:themeColor="text1"/>
                <w:kern w:val="0"/>
                <w:szCs w:val="21"/>
                <w:lang w:val="en-US" w:eastAsia="zh-CN"/>
                <w14:textFill>
                  <w14:solidFill>
                    <w14:schemeClr w14:val="tx1"/>
                  </w14:solidFill>
                </w14:textFill>
              </w:rPr>
              <w:t>1</w:t>
            </w:r>
            <w:r>
              <w:rPr>
                <w:rFonts w:hint="eastAsia" w:ascii="宋体" w:hAnsi="宋体"/>
                <w:b/>
                <w:bCs/>
                <w:color w:val="000000" w:themeColor="text1"/>
                <w:kern w:val="0"/>
                <w:szCs w:val="21"/>
                <w14:textFill>
                  <w14:solidFill>
                    <w14:schemeClr w14:val="tx1"/>
                  </w14:solidFill>
                </w14:textFill>
              </w:rPr>
              <w:t>月</w:t>
            </w:r>
            <w:r>
              <w:rPr>
                <w:rFonts w:hint="eastAsia" w:ascii="宋体" w:hAnsi="宋体"/>
                <w:b/>
                <w:bCs/>
                <w:color w:val="000000" w:themeColor="text1"/>
                <w:kern w:val="0"/>
                <w:szCs w:val="21"/>
                <w:lang w:val="en-US" w:eastAsia="zh-CN"/>
                <w14:textFill>
                  <w14:solidFill>
                    <w14:schemeClr w14:val="tx1"/>
                  </w14:solidFill>
                </w14:textFill>
              </w:rPr>
              <w:t>1</w:t>
            </w:r>
            <w:r>
              <w:rPr>
                <w:rFonts w:hint="eastAsia" w:ascii="宋体" w:hAnsi="宋体"/>
                <w:b/>
                <w:bCs/>
                <w:color w:val="000000" w:themeColor="text1"/>
                <w:kern w:val="0"/>
                <w:szCs w:val="21"/>
                <w14:textFill>
                  <w14:solidFill>
                    <w14:schemeClr w14:val="tx1"/>
                  </w14:solidFill>
                </w14:textFill>
              </w:rPr>
              <w:t>日</w:t>
            </w:r>
            <w:r>
              <w:rPr>
                <w:b/>
                <w:bCs/>
                <w:color w:val="000000" w:themeColor="text1"/>
                <w:kern w:val="0"/>
                <w:szCs w:val="21"/>
                <w14:textFill>
                  <w14:solidFill>
                    <w14:schemeClr w14:val="tx1"/>
                  </w14:solidFill>
                </w14:textFill>
              </w:rPr>
              <w:t>-1</w:t>
            </w:r>
            <w:r>
              <w:rPr>
                <w:rFonts w:hint="eastAsia"/>
                <w:b/>
                <w:bCs/>
                <w:color w:val="000000" w:themeColor="text1"/>
                <w:kern w:val="0"/>
                <w:szCs w:val="21"/>
                <w:lang w:val="en-US" w:eastAsia="zh-CN"/>
                <w14:textFill>
                  <w14:solidFill>
                    <w14:schemeClr w14:val="tx1"/>
                  </w14:solidFill>
                </w14:textFill>
              </w:rPr>
              <w:t>1</w:t>
            </w:r>
            <w:r>
              <w:rPr>
                <w:rFonts w:hint="eastAsia" w:ascii="宋体" w:hAnsi="宋体"/>
                <w:b/>
                <w:bCs/>
                <w:color w:val="000000" w:themeColor="text1"/>
                <w:kern w:val="0"/>
                <w:szCs w:val="21"/>
                <w14:textFill>
                  <w14:solidFill>
                    <w14:schemeClr w14:val="tx1"/>
                  </w14:solidFill>
                </w14:textFill>
              </w:rPr>
              <w:t>月</w:t>
            </w:r>
            <w:r>
              <w:rPr>
                <w:rFonts w:hint="eastAsia" w:ascii="宋体" w:hAnsi="宋体"/>
                <w:b/>
                <w:bCs/>
                <w:color w:val="000000" w:themeColor="text1"/>
                <w:kern w:val="0"/>
                <w:szCs w:val="21"/>
                <w:lang w:val="en-US" w:eastAsia="zh-CN"/>
                <w14:textFill>
                  <w14:solidFill>
                    <w14:schemeClr w14:val="tx1"/>
                  </w14:solidFill>
                </w14:textFill>
              </w:rPr>
              <w:t>6</w:t>
            </w:r>
            <w:r>
              <w:rPr>
                <w:rFonts w:hint="eastAsia" w:ascii="宋体" w:hAnsi="宋体"/>
                <w:b/>
                <w:bCs/>
                <w:color w:val="000000" w:themeColor="text1"/>
                <w:kern w:val="0"/>
                <w:szCs w:val="21"/>
                <w14:textFill>
                  <w14:solidFill>
                    <w14:schemeClr w14:val="tx1"/>
                  </w14:solidFill>
                </w14:textFill>
              </w:rPr>
              <w:t>日</w:t>
            </w:r>
          </w:p>
        </w:tc>
        <w:tc>
          <w:tcPr>
            <w:tcW w:w="6021" w:type="dxa"/>
            <w:shd w:val="clear" w:color="auto" w:fill="auto"/>
            <w:noWrap/>
            <w:vAlign w:val="bottom"/>
          </w:tcPr>
          <w:p>
            <w:pPr>
              <w:widowControl/>
              <w:spacing w:line="360" w:lineRule="auto"/>
              <w:rPr>
                <w:rFonts w:hint="eastAsia" w:ascii="宋体" w:hAnsi="宋体" w:cs="宋体" w:eastAsiaTheme="minorEastAsia"/>
                <w:color w:val="000000"/>
                <w:kern w:val="0"/>
                <w:szCs w:val="21"/>
                <w:lang w:eastAsia="zh-CN"/>
              </w:rPr>
            </w:pPr>
            <w:r>
              <w:rPr>
                <w:rFonts w:hint="eastAsia" w:ascii="宋体" w:hAnsi="宋体" w:cs="宋体"/>
                <w:color w:val="000000"/>
                <w:kern w:val="0"/>
                <w:szCs w:val="21"/>
              </w:rPr>
              <w:t>【教务处】限定选修课选课</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选课前，完成限选课上课时间安排</w:t>
            </w:r>
            <w:r>
              <w:rPr>
                <w:rFonts w:hint="eastAsia" w:ascii="宋体" w:hAnsi="宋体" w:cs="宋体"/>
                <w:color w:val="000000"/>
                <w:kern w:val="0"/>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b/>
                <w:bCs/>
                <w:color w:val="000000"/>
                <w:kern w:val="0"/>
                <w:szCs w:val="21"/>
              </w:rPr>
              <w:t>1</w:t>
            </w:r>
            <w:r>
              <w:rPr>
                <w:rFonts w:hint="eastAsia"/>
                <w:b/>
                <w:bCs/>
                <w:color w:val="000000"/>
                <w:kern w:val="0"/>
                <w:szCs w:val="21"/>
                <w:lang w:val="en-US" w:eastAsia="zh-CN"/>
              </w:rPr>
              <w:t>0</w:t>
            </w:r>
            <w:r>
              <w:rPr>
                <w:rFonts w:hint="eastAsia" w:ascii="宋体" w:hAnsi="宋体"/>
                <w:b/>
                <w:bCs/>
                <w:color w:val="000000"/>
                <w:kern w:val="0"/>
                <w:szCs w:val="21"/>
              </w:rPr>
              <w:t>月</w:t>
            </w:r>
            <w:r>
              <w:rPr>
                <w:rFonts w:hint="eastAsia" w:ascii="宋体" w:hAnsi="宋体"/>
                <w:b/>
                <w:bCs/>
                <w:color w:val="000000"/>
                <w:kern w:val="0"/>
                <w:szCs w:val="21"/>
                <w:lang w:val="en-US" w:eastAsia="zh-CN"/>
              </w:rPr>
              <w:t>26</w:t>
            </w:r>
            <w:r>
              <w:rPr>
                <w:rFonts w:hint="eastAsia" w:ascii="宋体" w:hAnsi="宋体"/>
                <w:b/>
                <w:bCs/>
                <w:color w:val="000000"/>
                <w:kern w:val="0"/>
                <w:szCs w:val="21"/>
              </w:rPr>
              <w:t>日</w:t>
            </w:r>
            <w:r>
              <w:rPr>
                <w:b/>
                <w:bCs/>
                <w:color w:val="000000"/>
                <w:kern w:val="0"/>
                <w:szCs w:val="21"/>
              </w:rPr>
              <w:t>-1</w:t>
            </w:r>
            <w:r>
              <w:rPr>
                <w:rFonts w:hint="eastAsia"/>
                <w:b/>
                <w:bCs/>
                <w:color w:val="000000"/>
                <w:kern w:val="0"/>
                <w:szCs w:val="21"/>
                <w:lang w:val="en-US" w:eastAsia="zh-CN"/>
              </w:rPr>
              <w:t>2</w:t>
            </w:r>
            <w:r>
              <w:rPr>
                <w:rFonts w:hint="eastAsia" w:ascii="宋体" w:hAnsi="宋体"/>
                <w:b/>
                <w:bCs/>
                <w:color w:val="000000"/>
                <w:kern w:val="0"/>
                <w:szCs w:val="21"/>
              </w:rPr>
              <w:t>月</w:t>
            </w:r>
            <w:r>
              <w:rPr>
                <w:rFonts w:ascii="宋体" w:hAnsi="宋体"/>
                <w:b/>
                <w:bCs/>
                <w:color w:val="000000"/>
                <w:kern w:val="0"/>
                <w:szCs w:val="21"/>
              </w:rPr>
              <w:t>8</w:t>
            </w:r>
            <w:r>
              <w:rPr>
                <w:rFonts w:hint="eastAsia" w:ascii="宋体" w:hAnsi="宋体"/>
                <w:b/>
                <w:bCs/>
                <w:color w:val="000000"/>
                <w:kern w:val="0"/>
                <w:szCs w:val="21"/>
              </w:rPr>
              <w:t>日</w:t>
            </w:r>
          </w:p>
        </w:tc>
        <w:tc>
          <w:tcPr>
            <w:tcW w:w="6021" w:type="dxa"/>
            <w:shd w:val="clear" w:color="auto" w:fill="auto"/>
            <w:vAlign w:val="bottom"/>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【教务处】教务处</w:t>
            </w:r>
            <w:r>
              <w:rPr>
                <w:rFonts w:hint="eastAsia" w:ascii="宋体" w:hAnsi="宋体" w:cs="宋体"/>
                <w:color w:val="000000"/>
                <w:kern w:val="0"/>
                <w:szCs w:val="21"/>
                <w:lang w:val="en-US" w:eastAsia="zh-CN"/>
              </w:rPr>
              <w:t>上课时间</w:t>
            </w:r>
            <w:r>
              <w:rPr>
                <w:rFonts w:hint="eastAsia" w:ascii="宋体" w:hAnsi="宋体" w:cs="宋体"/>
                <w:color w:val="000000"/>
                <w:kern w:val="0"/>
                <w:szCs w:val="21"/>
              </w:rPr>
              <w:t>编排</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【开课学院】教学任务书打印</w:t>
            </w:r>
            <w:r>
              <w:rPr>
                <w:rFonts w:hint="eastAsia" w:ascii="宋体" w:hAnsi="宋体" w:cs="宋体"/>
                <w:color w:val="000000"/>
                <w:kern w:val="0"/>
                <w:szCs w:val="21"/>
                <w:lang w:eastAsia="zh-CN"/>
              </w:rPr>
              <w:t>，</w:t>
            </w:r>
            <w:r>
              <w:rPr>
                <w:rFonts w:hint="eastAsia" w:ascii="宋体" w:hAnsi="宋体" w:cs="宋体"/>
                <w:color w:val="000000"/>
                <w:kern w:val="0"/>
                <w:szCs w:val="21"/>
              </w:rPr>
              <w:t>学院</w:t>
            </w:r>
            <w:r>
              <w:rPr>
                <w:rFonts w:hint="eastAsia" w:ascii="宋体" w:hAnsi="宋体" w:cs="宋体"/>
                <w:color w:val="000000"/>
                <w:kern w:val="0"/>
                <w:szCs w:val="21"/>
                <w:lang w:val="en-US" w:eastAsia="zh-CN"/>
              </w:rPr>
              <w:t>上课时间</w:t>
            </w:r>
            <w:r>
              <w:rPr>
                <w:rFonts w:hint="eastAsia" w:ascii="宋体" w:hAnsi="宋体" w:cs="宋体"/>
                <w:color w:val="000000"/>
                <w:kern w:val="0"/>
                <w:szCs w:val="21"/>
              </w:rPr>
              <w:t>编排，报送公共选修课教学要求</w:t>
            </w:r>
          </w:p>
          <w:p>
            <w:pPr>
              <w:spacing w:line="360" w:lineRule="auto"/>
              <w:rPr>
                <w:rFonts w:ascii="宋体" w:hAnsi="宋体" w:cs="宋体"/>
                <w:color w:val="000000"/>
                <w:kern w:val="0"/>
                <w:szCs w:val="21"/>
              </w:rPr>
            </w:pPr>
            <w:r>
              <w:rPr>
                <w:rFonts w:hint="eastAsia" w:ascii="宋体" w:hAnsi="宋体" w:cs="宋体"/>
                <w:color w:val="000000"/>
                <w:kern w:val="0"/>
                <w:szCs w:val="21"/>
              </w:rPr>
              <w:t>【实验教学管理中心】实验课表编排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432" w:type="dxa"/>
            <w:shd w:val="clear" w:color="auto" w:fill="auto"/>
            <w:noWrap/>
            <w:vAlign w:val="center"/>
          </w:tcPr>
          <w:p>
            <w:pPr>
              <w:widowControl/>
              <w:spacing w:line="360" w:lineRule="auto"/>
              <w:jc w:val="center"/>
              <w:rPr>
                <w:b/>
                <w:bCs/>
                <w:color w:val="000000"/>
                <w:kern w:val="0"/>
                <w:szCs w:val="21"/>
              </w:rPr>
            </w:pPr>
            <w:r>
              <w:rPr>
                <w:b/>
                <w:bCs/>
                <w:color w:val="000000"/>
                <w:kern w:val="0"/>
                <w:szCs w:val="21"/>
              </w:rPr>
              <w:t>12</w:t>
            </w:r>
            <w:r>
              <w:rPr>
                <w:rFonts w:hint="eastAsia" w:ascii="宋体" w:hAnsi="宋体"/>
                <w:b/>
                <w:bCs/>
                <w:color w:val="000000"/>
                <w:kern w:val="0"/>
                <w:szCs w:val="21"/>
              </w:rPr>
              <w:t>月</w:t>
            </w:r>
            <w:r>
              <w:rPr>
                <w:rFonts w:hint="eastAsia" w:ascii="宋体" w:hAnsi="宋体"/>
                <w:b/>
                <w:bCs/>
                <w:color w:val="000000"/>
                <w:kern w:val="0"/>
                <w:szCs w:val="21"/>
                <w:lang w:val="en-US" w:eastAsia="zh-CN"/>
              </w:rPr>
              <w:t>8</w:t>
            </w:r>
            <w:r>
              <w:rPr>
                <w:rFonts w:hint="eastAsia" w:ascii="宋体" w:hAnsi="宋体"/>
                <w:b/>
                <w:bCs/>
                <w:color w:val="000000"/>
                <w:kern w:val="0"/>
                <w:szCs w:val="21"/>
              </w:rPr>
              <w:t>日</w:t>
            </w:r>
          </w:p>
        </w:tc>
        <w:tc>
          <w:tcPr>
            <w:tcW w:w="6021" w:type="dxa"/>
            <w:shd w:val="clear" w:color="auto" w:fill="auto"/>
            <w:vAlign w:val="bottom"/>
          </w:tcPr>
          <w:p>
            <w:pPr>
              <w:spacing w:line="360" w:lineRule="auto"/>
              <w:rPr>
                <w:rFonts w:hint="eastAsia" w:ascii="宋体" w:hAnsi="宋体" w:cs="宋体" w:eastAsiaTheme="minorEastAsia"/>
                <w:color w:val="000000"/>
                <w:kern w:val="0"/>
                <w:szCs w:val="21"/>
                <w:lang w:val="en-US" w:eastAsia="zh-CN"/>
              </w:rPr>
            </w:pPr>
            <w:r>
              <w:rPr>
                <w:rFonts w:hint="eastAsia" w:ascii="宋体" w:hAnsi="宋体" w:cs="宋体"/>
                <w:color w:val="000000"/>
                <w:kern w:val="0"/>
                <w:szCs w:val="21"/>
              </w:rPr>
              <w:t>【教务处】</w:t>
            </w:r>
            <w:r>
              <w:rPr>
                <w:rFonts w:hint="eastAsia" w:ascii="宋体" w:hAnsi="宋体" w:cs="宋体"/>
                <w:color w:val="000000"/>
                <w:kern w:val="0"/>
                <w:szCs w:val="21"/>
                <w:lang w:val="en-US" w:eastAsia="zh-CN"/>
              </w:rPr>
              <w:t>上课时间发布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b/>
                <w:bCs/>
                <w:color w:val="000000"/>
                <w:kern w:val="0"/>
                <w:szCs w:val="21"/>
              </w:rPr>
              <w:t>12</w:t>
            </w:r>
            <w:r>
              <w:rPr>
                <w:rFonts w:hint="eastAsia" w:ascii="宋体" w:hAnsi="宋体"/>
                <w:b/>
                <w:bCs/>
                <w:color w:val="000000"/>
                <w:kern w:val="0"/>
                <w:szCs w:val="21"/>
              </w:rPr>
              <w:t>月2</w:t>
            </w:r>
            <w:r>
              <w:rPr>
                <w:rFonts w:hint="eastAsia" w:ascii="宋体" w:hAnsi="宋体"/>
                <w:b/>
                <w:bCs/>
                <w:color w:val="000000"/>
                <w:kern w:val="0"/>
                <w:szCs w:val="21"/>
                <w:lang w:val="en-US" w:eastAsia="zh-CN"/>
              </w:rPr>
              <w:t>2</w:t>
            </w:r>
            <w:r>
              <w:rPr>
                <w:rFonts w:hint="eastAsia" w:ascii="宋体" w:hAnsi="宋体"/>
                <w:b/>
                <w:bCs/>
                <w:color w:val="000000"/>
                <w:kern w:val="0"/>
                <w:szCs w:val="21"/>
              </w:rPr>
              <w:t>日前</w:t>
            </w:r>
          </w:p>
        </w:tc>
        <w:tc>
          <w:tcPr>
            <w:tcW w:w="6021" w:type="dxa"/>
            <w:shd w:val="clear" w:color="auto" w:fill="auto"/>
            <w:vAlign w:val="bottom"/>
          </w:tcPr>
          <w:p>
            <w:pPr>
              <w:widowControl/>
              <w:spacing w:line="360" w:lineRule="auto"/>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【教学设施管理科】安排两校区上课教室</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发布上课地点安排</w:t>
            </w:r>
          </w:p>
          <w:p>
            <w:pPr>
              <w:spacing w:line="360" w:lineRule="auto"/>
              <w:rPr>
                <w:rFonts w:ascii="宋体" w:hAnsi="宋体" w:cs="宋体"/>
                <w:color w:val="000000"/>
                <w:kern w:val="0"/>
                <w:szCs w:val="21"/>
              </w:rPr>
            </w:pPr>
            <w:r>
              <w:rPr>
                <w:rFonts w:hint="eastAsia" w:ascii="宋体" w:hAnsi="宋体" w:cs="宋体"/>
                <w:color w:val="000000"/>
                <w:kern w:val="0"/>
                <w:szCs w:val="21"/>
              </w:rPr>
              <w:t>【教务处】公共选修课任务安排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2432" w:type="dxa"/>
            <w:shd w:val="clear" w:color="auto" w:fill="auto"/>
            <w:noWrap/>
            <w:vAlign w:val="bottom"/>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b/>
                <w:bCs/>
                <w:color w:val="000000"/>
                <w:kern w:val="0"/>
                <w:szCs w:val="21"/>
              </w:rPr>
              <w:t>12</w:t>
            </w:r>
            <w:r>
              <w:rPr>
                <w:rFonts w:hint="eastAsia" w:ascii="宋体" w:hAnsi="宋体"/>
                <w:b/>
                <w:bCs/>
                <w:color w:val="000000"/>
                <w:kern w:val="0"/>
                <w:szCs w:val="21"/>
              </w:rPr>
              <w:t>月</w:t>
            </w:r>
            <w:r>
              <w:rPr>
                <w:rFonts w:hint="eastAsia" w:ascii="宋体" w:hAnsi="宋体"/>
                <w:b/>
                <w:bCs/>
                <w:color w:val="000000"/>
                <w:kern w:val="0"/>
                <w:szCs w:val="21"/>
                <w:lang w:val="en-US" w:eastAsia="zh-CN"/>
              </w:rPr>
              <w:t>29</w:t>
            </w:r>
            <w:r>
              <w:rPr>
                <w:rFonts w:hint="eastAsia" w:ascii="宋体" w:hAnsi="宋体"/>
                <w:b/>
                <w:bCs/>
                <w:color w:val="000000"/>
                <w:kern w:val="0"/>
                <w:szCs w:val="21"/>
              </w:rPr>
              <w:t>日前</w:t>
            </w:r>
          </w:p>
        </w:tc>
        <w:tc>
          <w:tcPr>
            <w:tcW w:w="6021" w:type="dxa"/>
            <w:shd w:val="clear" w:color="auto" w:fill="auto"/>
            <w:vAlign w:val="bottom"/>
          </w:tcPr>
          <w:p>
            <w:pPr>
              <w:spacing w:line="360" w:lineRule="auto"/>
              <w:rPr>
                <w:rFonts w:hint="default" w:ascii="宋体" w:hAnsi="宋体" w:cs="宋体" w:eastAsiaTheme="minorEastAsia"/>
                <w:color w:val="000000"/>
                <w:kern w:val="0"/>
                <w:szCs w:val="21"/>
                <w:lang w:val="en-US" w:eastAsia="zh-CN"/>
              </w:rPr>
            </w:pPr>
            <w:r>
              <w:rPr>
                <w:rFonts w:hint="eastAsia" w:ascii="宋体" w:hAnsi="宋体" w:cs="宋体"/>
                <w:color w:val="000000"/>
                <w:kern w:val="0"/>
                <w:szCs w:val="21"/>
              </w:rPr>
              <w:t>【教研室】教学日历填报</w:t>
            </w:r>
            <w:r>
              <w:rPr>
                <w:rFonts w:hint="eastAsia" w:ascii="宋体" w:hAnsi="宋体" w:cs="宋体"/>
                <w:color w:val="000000"/>
                <w:kern w:val="0"/>
                <w:szCs w:val="21"/>
                <w:lang w:eastAsia="zh-CN"/>
              </w:rPr>
              <w:t>、</w:t>
            </w:r>
            <w:r>
              <w:rPr>
                <w:rFonts w:hint="eastAsia" w:ascii="宋体" w:hAnsi="宋体" w:cs="宋体"/>
                <w:color w:val="000000"/>
                <w:kern w:val="0"/>
                <w:szCs w:val="21"/>
                <w:lang w:val="en-US" w:eastAsia="zh-CN"/>
              </w:rPr>
              <w:t>提交</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【开课学院、教研室】审核教学日历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rFonts w:hint="eastAsia" w:ascii="宋体" w:hAnsi="宋体"/>
                <w:b/>
                <w:bCs/>
                <w:color w:val="000000"/>
                <w:kern w:val="0"/>
                <w:szCs w:val="21"/>
                <w:lang w:val="en-US" w:eastAsia="zh-CN"/>
              </w:rPr>
              <w:t>1</w:t>
            </w:r>
            <w:r>
              <w:rPr>
                <w:rFonts w:hint="eastAsia" w:ascii="宋体" w:hAnsi="宋体"/>
                <w:b/>
                <w:bCs/>
                <w:color w:val="000000"/>
                <w:kern w:val="0"/>
                <w:szCs w:val="21"/>
              </w:rPr>
              <w:t>月</w:t>
            </w:r>
            <w:r>
              <w:rPr>
                <w:rFonts w:hint="eastAsia" w:ascii="宋体" w:hAnsi="宋体"/>
                <w:b/>
                <w:bCs/>
                <w:color w:val="000000"/>
                <w:kern w:val="0"/>
                <w:szCs w:val="21"/>
                <w:lang w:val="en-US" w:eastAsia="zh-CN"/>
              </w:rPr>
              <w:t>3</w:t>
            </w:r>
            <w:r>
              <w:rPr>
                <w:rFonts w:hint="eastAsia" w:ascii="宋体" w:hAnsi="宋体"/>
                <w:b/>
                <w:bCs/>
                <w:color w:val="000000"/>
                <w:kern w:val="0"/>
                <w:szCs w:val="21"/>
              </w:rPr>
              <w:t>日前</w:t>
            </w:r>
          </w:p>
        </w:tc>
        <w:tc>
          <w:tcPr>
            <w:tcW w:w="6021" w:type="dxa"/>
            <w:shd w:val="clear" w:color="auto" w:fill="auto"/>
            <w:vAlign w:val="bottom"/>
          </w:tcPr>
          <w:p>
            <w:pPr>
              <w:widowControl/>
              <w:spacing w:line="360" w:lineRule="auto"/>
              <w:rPr>
                <w:rFonts w:ascii="宋体" w:hAnsi="宋体" w:cs="宋体"/>
                <w:color w:val="000000"/>
                <w:kern w:val="0"/>
                <w:szCs w:val="21"/>
              </w:rPr>
            </w:pPr>
            <w:r>
              <w:rPr>
                <w:rFonts w:hint="eastAsia" w:ascii="宋体" w:hAnsi="宋体" w:cs="宋体"/>
                <w:color w:val="000000"/>
                <w:kern w:val="0"/>
                <w:szCs w:val="21"/>
              </w:rPr>
              <w:t>【教务处】审核学院课表和</w:t>
            </w:r>
            <w:r>
              <w:rPr>
                <w:rFonts w:ascii="宋体" w:hAnsi="宋体" w:cs="宋体"/>
                <w:color w:val="000000"/>
                <w:kern w:val="0"/>
                <w:szCs w:val="21"/>
              </w:rPr>
              <w:t>教学日历</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【开课学院】核对教研室课表，报送纸质课表</w:t>
            </w:r>
          </w:p>
          <w:p>
            <w:pPr>
              <w:spacing w:line="360" w:lineRule="auto"/>
              <w:rPr>
                <w:rFonts w:ascii="宋体" w:hAnsi="宋体" w:cs="宋体"/>
                <w:color w:val="000000"/>
                <w:kern w:val="0"/>
                <w:szCs w:val="21"/>
              </w:rPr>
            </w:pPr>
            <w:r>
              <w:rPr>
                <w:rFonts w:hint="eastAsia" w:ascii="宋体" w:hAnsi="宋体" w:cs="宋体"/>
                <w:color w:val="000000"/>
                <w:kern w:val="0"/>
                <w:szCs w:val="21"/>
              </w:rPr>
              <w:t>【学生学院】核对班级课表，报送纸质课表和学生实习计划</w:t>
            </w:r>
          </w:p>
          <w:p>
            <w:pPr>
              <w:spacing w:line="360" w:lineRule="auto"/>
              <w:rPr>
                <w:rFonts w:ascii="宋体" w:hAnsi="宋体" w:cs="宋体"/>
                <w:color w:val="000000"/>
                <w:kern w:val="0"/>
                <w:szCs w:val="21"/>
              </w:rPr>
            </w:pPr>
            <w:r>
              <w:rPr>
                <w:rFonts w:hint="eastAsia" w:ascii="宋体" w:hAnsi="宋体" w:cs="宋体"/>
                <w:color w:val="000000"/>
                <w:kern w:val="0"/>
                <w:szCs w:val="21"/>
              </w:rPr>
              <w:t>【实验教学管理中心】核对实验课表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2432" w:type="dxa"/>
            <w:shd w:val="clear" w:color="auto" w:fill="auto"/>
            <w:noWrap/>
            <w:vAlign w:val="center"/>
          </w:tcPr>
          <w:p>
            <w:pPr>
              <w:widowControl/>
              <w:spacing w:line="360" w:lineRule="auto"/>
              <w:jc w:val="center"/>
              <w:rPr>
                <w:rFonts w:asciiTheme="minorHAnsi" w:hAnsiTheme="minorHAnsi" w:eastAsiaTheme="minorEastAsia" w:cstheme="minorBidi"/>
                <w:b/>
                <w:bCs/>
                <w:color w:val="000000"/>
                <w:kern w:val="0"/>
                <w:sz w:val="21"/>
                <w:szCs w:val="21"/>
                <w:lang w:val="en-US" w:eastAsia="zh-CN" w:bidi="ar-SA"/>
              </w:rPr>
            </w:pPr>
            <w:r>
              <w:rPr>
                <w:rFonts w:hint="eastAsia"/>
                <w:b/>
                <w:bCs/>
                <w:color w:val="000000"/>
                <w:kern w:val="0"/>
                <w:szCs w:val="21"/>
              </w:rPr>
              <w:t>1</w:t>
            </w:r>
            <w:r>
              <w:rPr>
                <w:rFonts w:hint="eastAsia" w:ascii="宋体" w:hAnsi="宋体"/>
                <w:b/>
                <w:bCs/>
                <w:color w:val="000000"/>
                <w:kern w:val="0"/>
                <w:szCs w:val="21"/>
              </w:rPr>
              <w:t>月</w:t>
            </w:r>
            <w:r>
              <w:rPr>
                <w:rFonts w:hint="eastAsia"/>
                <w:b/>
                <w:bCs/>
                <w:color w:val="000000"/>
                <w:kern w:val="0"/>
                <w:szCs w:val="21"/>
                <w:lang w:val="en-US" w:eastAsia="zh-CN"/>
              </w:rPr>
              <w:t>12</w:t>
            </w:r>
            <w:r>
              <w:rPr>
                <w:rFonts w:hint="eastAsia" w:ascii="宋体" w:hAnsi="宋体"/>
                <w:b/>
                <w:bCs/>
                <w:color w:val="000000"/>
                <w:kern w:val="0"/>
                <w:szCs w:val="21"/>
              </w:rPr>
              <w:t>日前</w:t>
            </w:r>
          </w:p>
        </w:tc>
        <w:tc>
          <w:tcPr>
            <w:tcW w:w="6021" w:type="dxa"/>
            <w:shd w:val="clear" w:color="auto" w:fill="auto"/>
            <w:noWrap/>
            <w:vAlign w:val="bottom"/>
          </w:tcPr>
          <w:p>
            <w:pPr>
              <w:widowControl/>
              <w:spacing w:line="360" w:lineRule="auto"/>
              <w:rPr>
                <w:rFonts w:hint="eastAsia" w:ascii="宋体" w:hAnsi="宋体" w:cs="宋体"/>
                <w:color w:val="000000"/>
                <w:kern w:val="0"/>
                <w:szCs w:val="21"/>
              </w:rPr>
            </w:pPr>
            <w:r>
              <w:rPr>
                <w:rFonts w:hint="eastAsia" w:ascii="宋体" w:hAnsi="宋体" w:cs="宋体"/>
                <w:color w:val="000000"/>
                <w:kern w:val="0"/>
                <w:szCs w:val="21"/>
              </w:rPr>
              <w:t>【开课学院】报送教学日历</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【教务处】教学日历盖章，公布课表</w:t>
            </w:r>
          </w:p>
          <w:p>
            <w:pPr>
              <w:widowControl/>
              <w:spacing w:line="360" w:lineRule="auto"/>
              <w:rPr>
                <w:rFonts w:ascii="宋体" w:hAnsi="宋体" w:cs="宋体"/>
                <w:color w:val="000000"/>
                <w:kern w:val="0"/>
                <w:szCs w:val="21"/>
              </w:rPr>
            </w:pPr>
            <w:r>
              <w:rPr>
                <w:rFonts w:hint="eastAsia" w:ascii="宋体" w:hAnsi="宋体" w:cs="宋体"/>
                <w:color w:val="000000"/>
                <w:kern w:val="0"/>
                <w:szCs w:val="21"/>
              </w:rPr>
              <w:t>【实验教学管理中心】公布实验课表</w:t>
            </w:r>
          </w:p>
        </w:tc>
      </w:tr>
    </w:tbl>
    <w:p>
      <w:pPr>
        <w:adjustRightInd w:val="0"/>
        <w:snapToGrid w:val="0"/>
        <w:spacing w:line="560" w:lineRule="exact"/>
        <w:ind w:right="960"/>
        <w:jc w:val="left"/>
        <w:rPr>
          <w:rFonts w:ascii="Times New Roman" w:hAnsi="Times New Roman" w:eastAsia="方正仿宋_GBK" w:cs="Times New Roman"/>
          <w:sz w:val="32"/>
          <w:szCs w:val="32"/>
        </w:rPr>
        <w:sectPr>
          <w:pgSz w:w="11906" w:h="16838"/>
          <w:pgMar w:top="1440" w:right="1800" w:bottom="1440" w:left="1800" w:header="851" w:footer="992" w:gutter="0"/>
          <w:cols w:space="425" w:num="1"/>
          <w:docGrid w:type="lines" w:linePitch="312" w:charSpace="0"/>
        </w:sect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附件4</w:t>
      </w:r>
    </w:p>
    <w:p>
      <w:pPr>
        <w:widowControl/>
        <w:adjustRightInd w:val="0"/>
        <w:snapToGrid w:val="0"/>
        <w:spacing w:line="560" w:lineRule="exact"/>
        <w:jc w:val="center"/>
        <w:rPr>
          <w:rFonts w:ascii="方正小标宋_GBK" w:hAnsi="宋体" w:eastAsia="方正小标宋_GBK" w:cs="宋体"/>
          <w:color w:val="000000"/>
          <w:kern w:val="0"/>
          <w:sz w:val="36"/>
          <w:szCs w:val="36"/>
        </w:rPr>
      </w:pPr>
      <w:r>
        <w:rPr>
          <w:rFonts w:hint="eastAsia" w:ascii="方正小标宋_GBK" w:hAnsi="宋体" w:eastAsia="方正小标宋_GBK" w:cs="宋体"/>
          <w:color w:val="000000"/>
          <w:kern w:val="0"/>
          <w:sz w:val="36"/>
          <w:szCs w:val="36"/>
        </w:rPr>
        <w:t>2023-2024学年第2学期教研室（课程组）教学任务安排情况核查表</w:t>
      </w:r>
    </w:p>
    <w:p>
      <w:pPr>
        <w:widowControl/>
        <w:adjustRightInd w:val="0"/>
        <w:snapToGrid w:val="0"/>
        <w:spacing w:line="560" w:lineRule="exact"/>
        <w:ind w:firstLine="840" w:firstLineChars="300"/>
        <w:rPr>
          <w:rFonts w:ascii="Times New Roman" w:hAnsi="Times New Roman" w:eastAsia="方正仿宋_GBK" w:cs="Times New Roman"/>
          <w:sz w:val="28"/>
          <w:szCs w:val="28"/>
        </w:rPr>
      </w:pPr>
      <w:r>
        <w:rPr>
          <w:rFonts w:ascii="Times New Roman" w:hAnsi="Times New Roman" w:eastAsia="方正仿宋_GBK" w:cs="Times New Roman"/>
          <w:sz w:val="28"/>
          <w:szCs w:val="28"/>
        </w:rPr>
        <w:t>学院名称:</w:t>
      </w:r>
      <w:r>
        <w:rPr>
          <w:rFonts w:ascii="Times New Roman" w:hAnsi="Times New Roman" w:eastAsia="方正仿宋_GBK" w:cs="Times New Roman"/>
          <w:sz w:val="28"/>
          <w:szCs w:val="28"/>
        </w:rPr>
        <w:tab/>
      </w:r>
      <w:r>
        <w:rPr>
          <w:rFonts w:ascii="Times New Roman" w:hAnsi="Times New Roman" w:eastAsia="方正仿宋_GBK" w:cs="Times New Roman"/>
          <w:sz w:val="28"/>
          <w:szCs w:val="28"/>
        </w:rPr>
        <w:t xml:space="preserve">                开课教研室（课程组）:               填表时间:    年    月    日</w:t>
      </w:r>
    </w:p>
    <w:tbl>
      <w:tblPr>
        <w:tblStyle w:val="7"/>
        <w:tblW w:w="14029" w:type="dxa"/>
        <w:jc w:val="center"/>
        <w:tblLayout w:type="autofit"/>
        <w:tblCellMar>
          <w:top w:w="0" w:type="dxa"/>
          <w:left w:w="108" w:type="dxa"/>
          <w:bottom w:w="0" w:type="dxa"/>
          <w:right w:w="108" w:type="dxa"/>
        </w:tblCellMar>
      </w:tblPr>
      <w:tblGrid>
        <w:gridCol w:w="2977"/>
        <w:gridCol w:w="3685"/>
        <w:gridCol w:w="2410"/>
        <w:gridCol w:w="2552"/>
        <w:gridCol w:w="2405"/>
      </w:tblGrid>
      <w:tr>
        <w:tblPrEx>
          <w:tblCellMar>
            <w:top w:w="0" w:type="dxa"/>
            <w:left w:w="108" w:type="dxa"/>
            <w:bottom w:w="0" w:type="dxa"/>
            <w:right w:w="108" w:type="dxa"/>
          </w:tblCellMar>
        </w:tblPrEx>
        <w:trPr>
          <w:trHeight w:val="1335"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课程名称</w:t>
            </w:r>
          </w:p>
        </w:tc>
        <w:tc>
          <w:tcPr>
            <w:tcW w:w="36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教学班</w:t>
            </w:r>
          </w:p>
        </w:tc>
        <w:tc>
          <w:tcPr>
            <w:tcW w:w="24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与教学任务书</w:t>
            </w:r>
            <w:r>
              <w:rPr>
                <w:rFonts w:ascii="Times New Roman" w:hAnsi="Times New Roman" w:eastAsia="方正黑体_GBK" w:cs="Times New Roman"/>
                <w:color w:val="000000"/>
                <w:kern w:val="0"/>
                <w:sz w:val="28"/>
                <w:szCs w:val="28"/>
              </w:rPr>
              <w:br w:type="textWrapping"/>
            </w:r>
            <w:r>
              <w:rPr>
                <w:rFonts w:ascii="Times New Roman" w:hAnsi="Times New Roman" w:eastAsia="方正黑体_GBK" w:cs="Times New Roman"/>
                <w:color w:val="000000"/>
                <w:kern w:val="0"/>
                <w:sz w:val="28"/>
                <w:szCs w:val="28"/>
              </w:rPr>
              <w:t>是否一致</w:t>
            </w:r>
          </w:p>
        </w:tc>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课表与教学任务书</w:t>
            </w:r>
            <w:r>
              <w:rPr>
                <w:rFonts w:ascii="Times New Roman" w:hAnsi="Times New Roman" w:eastAsia="方正黑体_GBK" w:cs="Times New Roman"/>
                <w:color w:val="000000"/>
                <w:kern w:val="0"/>
                <w:sz w:val="28"/>
                <w:szCs w:val="28"/>
              </w:rPr>
              <w:br w:type="textWrapping"/>
            </w:r>
            <w:r>
              <w:rPr>
                <w:rFonts w:ascii="Times New Roman" w:hAnsi="Times New Roman" w:eastAsia="方正黑体_GBK" w:cs="Times New Roman"/>
                <w:color w:val="000000"/>
                <w:kern w:val="0"/>
                <w:sz w:val="28"/>
                <w:szCs w:val="28"/>
              </w:rPr>
              <w:t>是否一致</w:t>
            </w:r>
          </w:p>
        </w:tc>
        <w:tc>
          <w:tcPr>
            <w:tcW w:w="240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ascii="Times New Roman" w:hAnsi="Times New Roman" w:eastAsia="方正黑体_GBK" w:cs="Times New Roman"/>
                <w:color w:val="000000"/>
                <w:kern w:val="0"/>
                <w:sz w:val="28"/>
                <w:szCs w:val="28"/>
              </w:rPr>
              <w:t>教学日历与课表</w:t>
            </w:r>
            <w:r>
              <w:rPr>
                <w:rFonts w:ascii="Times New Roman" w:hAnsi="Times New Roman" w:eastAsia="方正黑体_GBK" w:cs="Times New Roman"/>
                <w:color w:val="000000"/>
                <w:kern w:val="0"/>
                <w:sz w:val="28"/>
                <w:szCs w:val="28"/>
              </w:rPr>
              <w:br w:type="textWrapping"/>
            </w:r>
            <w:r>
              <w:rPr>
                <w:rFonts w:ascii="Times New Roman" w:hAnsi="Times New Roman" w:eastAsia="方正黑体_GBK" w:cs="Times New Roman"/>
                <w:color w:val="000000"/>
                <w:kern w:val="0"/>
                <w:sz w:val="28"/>
                <w:szCs w:val="28"/>
              </w:rPr>
              <w:t>是否一致</w:t>
            </w: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1.</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3.</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4.</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center"/>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r>
              <w:rPr>
                <w:rFonts w:ascii="Times New Roman" w:hAnsi="Times New Roman" w:eastAsia="宋体" w:cs="Times New Roman"/>
                <w:color w:val="FF0000"/>
                <w:kern w:val="0"/>
                <w:sz w:val="22"/>
              </w:rPr>
              <w:t>……（可自行增添行）</w:t>
            </w: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r>
      <w:tr>
        <w:tblPrEx>
          <w:tblCellMar>
            <w:top w:w="0" w:type="dxa"/>
            <w:left w:w="108" w:type="dxa"/>
            <w:bottom w:w="0" w:type="dxa"/>
            <w:right w:w="108" w:type="dxa"/>
          </w:tblCellMar>
        </w:tblPrEx>
        <w:trPr>
          <w:trHeight w:val="402" w:hRule="atLeast"/>
          <w:jc w:val="center"/>
        </w:trPr>
        <w:tc>
          <w:tcPr>
            <w:tcW w:w="297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368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55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c>
          <w:tcPr>
            <w:tcW w:w="240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adjustRightInd w:val="0"/>
              <w:snapToGrid w:val="0"/>
              <w:spacing w:line="440" w:lineRule="exact"/>
              <w:jc w:val="left"/>
              <w:rPr>
                <w:rFonts w:ascii="Times New Roman" w:hAnsi="Times New Roman" w:eastAsia="宋体" w:cs="Times New Roman"/>
                <w:color w:val="000000"/>
                <w:kern w:val="0"/>
                <w:sz w:val="22"/>
              </w:rPr>
            </w:pPr>
          </w:p>
        </w:tc>
      </w:tr>
    </w:tbl>
    <w:p>
      <w:pPr>
        <w:adjustRightInd w:val="0"/>
        <w:snapToGrid w:val="0"/>
        <w:spacing w:line="600" w:lineRule="exact"/>
        <w:rPr>
          <w:rFonts w:ascii="Times New Roman" w:hAnsi="Times New Roman" w:eastAsia="方正仿宋_GBK" w:cs="Times New Roman"/>
          <w:sz w:val="28"/>
          <w:szCs w:val="28"/>
        </w:rPr>
      </w:pPr>
      <w:bookmarkStart w:id="1" w:name="_Hlk96184267"/>
      <w:r>
        <w:rPr>
          <w:rFonts w:hint="eastAsia" w:ascii="Times New Roman" w:hAnsi="Times New Roman" w:eastAsia="方正仿宋_GBK" w:cs="Times New Roman"/>
          <w:sz w:val="28"/>
          <w:szCs w:val="28"/>
        </w:rPr>
        <w:t xml:space="preserve">核对人签字：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教研室主任（课程负责人）签字：</w:t>
      </w:r>
    </w:p>
    <w:p>
      <w:pPr>
        <w:adjustRightInd w:val="0"/>
        <w:snapToGrid w:val="0"/>
        <w:spacing w:line="600" w:lineRule="exac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院系（部）教学管理人员签字：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院系（部）领导签字：</w:t>
      </w:r>
    </w:p>
    <w:p>
      <w:pPr>
        <w:adjustRightInd w:val="0"/>
        <w:snapToGrid w:val="0"/>
        <w:spacing w:line="600" w:lineRule="exact"/>
        <w:rPr>
          <w:rFonts w:ascii="Times New Roman" w:hAnsi="Times New Roman" w:eastAsia="方正仿宋_GBK" w:cs="Times New Roman"/>
          <w:sz w:val="28"/>
          <w:szCs w:val="28"/>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p>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hint="eastAsia" w:ascii="Times New Roman" w:hAnsi="Times New Roman" w:eastAsia="方正楷体_GBK" w:cs="Times New Roman"/>
          <w:color w:val="000000"/>
          <w:kern w:val="0"/>
          <w:sz w:val="32"/>
          <w:szCs w:val="32"/>
        </w:rPr>
        <w:t>附件5</w:t>
      </w:r>
    </w:p>
    <w:tbl>
      <w:tblPr>
        <w:tblStyle w:val="7"/>
        <w:tblW w:w="14332" w:type="dxa"/>
        <w:tblInd w:w="93" w:type="dxa"/>
        <w:tblLayout w:type="fixed"/>
        <w:tblCellMar>
          <w:top w:w="0" w:type="dxa"/>
          <w:left w:w="108" w:type="dxa"/>
          <w:bottom w:w="0" w:type="dxa"/>
          <w:right w:w="108" w:type="dxa"/>
        </w:tblCellMar>
      </w:tblPr>
      <w:tblGrid>
        <w:gridCol w:w="2840"/>
        <w:gridCol w:w="5147"/>
        <w:gridCol w:w="2268"/>
        <w:gridCol w:w="1045"/>
        <w:gridCol w:w="1081"/>
        <w:gridCol w:w="1951"/>
      </w:tblGrid>
      <w:tr>
        <w:tblPrEx>
          <w:tblCellMar>
            <w:top w:w="0" w:type="dxa"/>
            <w:left w:w="108" w:type="dxa"/>
            <w:bottom w:w="0" w:type="dxa"/>
            <w:right w:w="108" w:type="dxa"/>
          </w:tblCellMar>
        </w:tblPrEx>
        <w:trPr>
          <w:trHeight w:val="825" w:hRule="atLeast"/>
        </w:trPr>
        <w:tc>
          <w:tcPr>
            <w:tcW w:w="14332" w:type="dxa"/>
            <w:gridSpan w:val="6"/>
            <w:tcBorders>
              <w:top w:val="nil"/>
              <w:left w:val="nil"/>
              <w:bottom w:val="nil"/>
              <w:right w:val="nil"/>
            </w:tcBorders>
            <w:noWrap/>
            <w:vAlign w:val="center"/>
          </w:tcPr>
          <w:p>
            <w:pPr>
              <w:widowControl/>
              <w:ind w:left="165"/>
              <w:jc w:val="center"/>
              <w:rPr>
                <w:rFonts w:ascii="黑体" w:hAnsi="宋体" w:eastAsia="黑体" w:cs="宋体"/>
                <w:color w:val="000000"/>
                <w:kern w:val="0"/>
                <w:sz w:val="32"/>
                <w:szCs w:val="32"/>
              </w:rPr>
            </w:pPr>
            <w:r>
              <w:rPr>
                <w:rFonts w:hint="eastAsia" w:ascii="方正小标宋_GBK" w:hAnsi="宋体" w:eastAsia="方正小标宋_GBK" w:cs="宋体"/>
                <w:color w:val="000000"/>
                <w:kern w:val="0"/>
                <w:sz w:val="36"/>
                <w:szCs w:val="36"/>
              </w:rPr>
              <w:t>2023-2024</w:t>
            </w:r>
            <w:r>
              <w:rPr>
                <w:rFonts w:ascii="方正小标宋_GBK" w:hAnsi="宋体" w:eastAsia="方正小标宋_GBK" w:cs="宋体"/>
                <w:color w:val="000000"/>
                <w:kern w:val="0"/>
                <w:sz w:val="36"/>
                <w:szCs w:val="36"/>
              </w:rPr>
              <w:t xml:space="preserve">  </w:t>
            </w:r>
            <w:r>
              <w:rPr>
                <w:rFonts w:hint="eastAsia" w:ascii="方正小标宋_GBK" w:hAnsi="宋体" w:eastAsia="方正小标宋_GBK" w:cs="宋体"/>
                <w:color w:val="000000"/>
                <w:kern w:val="0"/>
                <w:sz w:val="36"/>
                <w:szCs w:val="36"/>
              </w:rPr>
              <w:t>学年第二学期专业培养计划与课表情况核查表</w:t>
            </w:r>
          </w:p>
        </w:tc>
      </w:tr>
      <w:tr>
        <w:tblPrEx>
          <w:tblCellMar>
            <w:top w:w="0" w:type="dxa"/>
            <w:left w:w="108" w:type="dxa"/>
            <w:bottom w:w="0" w:type="dxa"/>
            <w:right w:w="108" w:type="dxa"/>
          </w:tblCellMar>
        </w:tblPrEx>
        <w:trPr>
          <w:trHeight w:val="375" w:hRule="atLeast"/>
        </w:trPr>
        <w:tc>
          <w:tcPr>
            <w:tcW w:w="2840"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学院名称： </w:t>
            </w:r>
          </w:p>
        </w:tc>
        <w:tc>
          <w:tcPr>
            <w:tcW w:w="5147" w:type="dxa"/>
            <w:tcBorders>
              <w:top w:val="nil"/>
              <w:left w:val="nil"/>
              <w:bottom w:val="nil"/>
              <w:right w:val="nil"/>
            </w:tcBorders>
            <w:noWrap/>
            <w:vAlign w:val="center"/>
          </w:tcPr>
          <w:p>
            <w:pPr>
              <w:widowControl/>
              <w:jc w:val="center"/>
              <w:rPr>
                <w:rFonts w:ascii="Times New Roman" w:hAnsi="Times New Roman" w:eastAsia="方正仿宋_GBK" w:cs="Times New Roman"/>
                <w:sz w:val="28"/>
                <w:szCs w:val="28"/>
              </w:rPr>
            </w:pPr>
          </w:p>
        </w:tc>
        <w:tc>
          <w:tcPr>
            <w:tcW w:w="2268"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4077" w:type="dxa"/>
            <w:gridSpan w:val="3"/>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填表时间 </w:t>
            </w:r>
            <w:r>
              <w:rPr>
                <w:rFonts w:ascii="Times New Roman" w:hAnsi="Times New Roman" w:eastAsia="方正仿宋_GBK" w:cs="Times New Roman"/>
                <w:sz w:val="28"/>
                <w:szCs w:val="28"/>
              </w:rPr>
              <w:t xml:space="preserve"> </w:t>
            </w:r>
            <w:r>
              <w:rPr>
                <w:rFonts w:hint="eastAsia" w:ascii="Times New Roman" w:hAnsi="Times New Roman" w:eastAsia="方正仿宋_GBK" w:cs="Times New Roman"/>
                <w:sz w:val="28"/>
                <w:szCs w:val="28"/>
              </w:rPr>
              <w:t xml:space="preserve"> 年  月  日</w:t>
            </w:r>
          </w:p>
        </w:tc>
      </w:tr>
      <w:tr>
        <w:tblPrEx>
          <w:tblCellMar>
            <w:top w:w="0" w:type="dxa"/>
            <w:left w:w="108" w:type="dxa"/>
            <w:bottom w:w="0" w:type="dxa"/>
            <w:right w:w="108" w:type="dxa"/>
          </w:tblCellMar>
        </w:tblPrEx>
        <w:trPr>
          <w:trHeight w:val="1335" w:hRule="atLeast"/>
        </w:trPr>
        <w:tc>
          <w:tcPr>
            <w:tcW w:w="2840"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专业年级</w:t>
            </w:r>
          </w:p>
        </w:tc>
        <w:tc>
          <w:tcPr>
            <w:tcW w:w="5147"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教学班</w:t>
            </w:r>
          </w:p>
        </w:tc>
        <w:tc>
          <w:tcPr>
            <w:tcW w:w="2268"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课表与培养计划书是否一致</w:t>
            </w:r>
          </w:p>
        </w:tc>
        <w:tc>
          <w:tcPr>
            <w:tcW w:w="2126" w:type="dxa"/>
            <w:gridSpan w:val="2"/>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教学任务各课程学分是否与培养计划一致</w:t>
            </w:r>
          </w:p>
        </w:tc>
        <w:tc>
          <w:tcPr>
            <w:tcW w:w="1951" w:type="dxa"/>
            <w:tcBorders>
              <w:top w:val="single" w:color="auto" w:sz="4" w:space="0"/>
              <w:left w:val="nil"/>
              <w:bottom w:val="single" w:color="auto" w:sz="4" w:space="0"/>
              <w:right w:val="single" w:color="auto" w:sz="4" w:space="0"/>
            </w:tcBorders>
            <w:vAlign w:val="center"/>
          </w:tcPr>
          <w:p>
            <w:pPr>
              <w:widowControl/>
              <w:adjustRightInd w:val="0"/>
              <w:snapToGrid w:val="0"/>
              <w:spacing w:line="440" w:lineRule="exact"/>
              <w:jc w:val="center"/>
              <w:rPr>
                <w:rFonts w:ascii="Times New Roman" w:hAnsi="Times New Roman" w:eastAsia="方正黑体_GBK" w:cs="Times New Roman"/>
                <w:color w:val="000000"/>
                <w:kern w:val="0"/>
                <w:sz w:val="28"/>
                <w:szCs w:val="28"/>
              </w:rPr>
            </w:pPr>
            <w:r>
              <w:rPr>
                <w:rFonts w:hint="eastAsia" w:ascii="Times New Roman" w:hAnsi="Times New Roman" w:eastAsia="方正黑体_GBK" w:cs="Times New Roman"/>
                <w:color w:val="000000"/>
                <w:kern w:val="0"/>
                <w:sz w:val="28"/>
                <w:szCs w:val="28"/>
              </w:rPr>
              <w:t>其他</w:t>
            </w: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12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12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2126" w:type="dxa"/>
            <w:gridSpan w:val="2"/>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r>
              <w:rPr>
                <w:rFonts w:ascii="Times New Roman" w:hAnsi="Times New Roman" w:eastAsia="宋体" w:cs="Times New Roman"/>
                <w:color w:val="FF0000"/>
                <w:kern w:val="0"/>
                <w:sz w:val="22"/>
              </w:rPr>
              <w:t>……（可自行增添行）</w:t>
            </w: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single" w:color="auto" w:sz="4" w:space="0"/>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5147" w:type="dxa"/>
            <w:tcBorders>
              <w:top w:val="nil"/>
              <w:left w:val="nil"/>
              <w:bottom w:val="single" w:color="auto" w:sz="4" w:space="0"/>
              <w:right w:val="single" w:color="auto" w:sz="4" w:space="0"/>
            </w:tcBorders>
            <w:noWrap/>
            <w:vAlign w:val="center"/>
          </w:tcPr>
          <w:p>
            <w:pPr>
              <w:widowControl/>
              <w:spacing w:line="240" w:lineRule="exact"/>
              <w:jc w:val="center"/>
              <w:textAlignment w:val="bottom"/>
              <w:rPr>
                <w:rFonts w:ascii="宋体" w:hAnsi="宋体" w:eastAsia="宋体" w:cs="宋体"/>
                <w:color w:val="000000"/>
                <w:kern w:val="0"/>
                <w:sz w:val="22"/>
              </w:rPr>
            </w:pPr>
          </w:p>
        </w:tc>
        <w:tc>
          <w:tcPr>
            <w:tcW w:w="2268" w:type="dxa"/>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2126" w:type="dxa"/>
            <w:gridSpan w:val="2"/>
            <w:tcBorders>
              <w:top w:val="nil"/>
              <w:left w:val="nil"/>
              <w:bottom w:val="single" w:color="auto" w:sz="4" w:space="0"/>
              <w:right w:val="single" w:color="auto" w:sz="4" w:space="0"/>
            </w:tcBorders>
            <w:noWrap/>
          </w:tcPr>
          <w:p>
            <w:pPr>
              <w:jc w:val="center"/>
              <w:rPr>
                <w:rFonts w:ascii="Times New Roman" w:hAnsi="Times New Roman" w:eastAsia="宋体" w:cs="Times New Roman"/>
                <w:szCs w:val="24"/>
              </w:rPr>
            </w:pPr>
          </w:p>
        </w:tc>
        <w:tc>
          <w:tcPr>
            <w:tcW w:w="1951" w:type="dxa"/>
            <w:tcBorders>
              <w:top w:val="nil"/>
              <w:left w:val="nil"/>
              <w:bottom w:val="single" w:color="auto" w:sz="4" w:space="0"/>
              <w:right w:val="single" w:color="auto" w:sz="4" w:space="0"/>
            </w:tcBorders>
            <w:noWrap/>
            <w:vAlign w:val="center"/>
          </w:tcPr>
          <w:p>
            <w:pPr>
              <w:widowControl/>
              <w:jc w:val="center"/>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2840"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核对人签字：</w:t>
            </w:r>
          </w:p>
        </w:tc>
        <w:tc>
          <w:tcPr>
            <w:tcW w:w="5147" w:type="dxa"/>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4394" w:type="dxa"/>
            <w:gridSpan w:val="3"/>
            <w:tcBorders>
              <w:top w:val="single" w:color="auto" w:sz="4" w:space="0"/>
              <w:left w:val="nil"/>
              <w:bottom w:val="nil"/>
              <w:right w:val="nil"/>
            </w:tcBorders>
            <w:noWrap/>
            <w:vAlign w:val="center"/>
          </w:tcPr>
          <w:p>
            <w:pPr>
              <w:widowControl/>
              <w:jc w:val="left"/>
              <w:rPr>
                <w:rFonts w:ascii="Times New Roman" w:hAnsi="Times New Roman" w:eastAsia="方正仿宋_GBK" w:cs="Times New Roman"/>
                <w:sz w:val="28"/>
                <w:szCs w:val="28"/>
              </w:rPr>
            </w:pPr>
          </w:p>
        </w:tc>
        <w:tc>
          <w:tcPr>
            <w:tcW w:w="1951"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r>
      <w:tr>
        <w:tblPrEx>
          <w:tblCellMar>
            <w:top w:w="0" w:type="dxa"/>
            <w:left w:w="108" w:type="dxa"/>
            <w:bottom w:w="0" w:type="dxa"/>
            <w:right w:w="108" w:type="dxa"/>
          </w:tblCellMar>
        </w:tblPrEx>
        <w:trPr>
          <w:trHeight w:val="402" w:hRule="atLeast"/>
        </w:trPr>
        <w:tc>
          <w:tcPr>
            <w:tcW w:w="7987" w:type="dxa"/>
            <w:gridSpan w:val="2"/>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院系（部）教学管理人员签字：</w:t>
            </w:r>
          </w:p>
        </w:tc>
        <w:tc>
          <w:tcPr>
            <w:tcW w:w="3313" w:type="dxa"/>
            <w:gridSpan w:val="2"/>
            <w:tcBorders>
              <w:top w:val="nil"/>
              <w:left w:val="nil"/>
              <w:bottom w:val="nil"/>
              <w:right w:val="nil"/>
            </w:tcBorders>
            <w:noWrap/>
            <w:vAlign w:val="center"/>
          </w:tcPr>
          <w:p>
            <w:pPr>
              <w:widowControl/>
              <w:jc w:val="left"/>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院系（部）领导签字：</w:t>
            </w:r>
          </w:p>
        </w:tc>
        <w:tc>
          <w:tcPr>
            <w:tcW w:w="1081"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c>
          <w:tcPr>
            <w:tcW w:w="1951" w:type="dxa"/>
            <w:tcBorders>
              <w:top w:val="nil"/>
              <w:left w:val="nil"/>
              <w:bottom w:val="nil"/>
              <w:right w:val="nil"/>
            </w:tcBorders>
            <w:noWrap/>
            <w:vAlign w:val="center"/>
          </w:tcPr>
          <w:p>
            <w:pPr>
              <w:widowControl/>
              <w:jc w:val="left"/>
              <w:rPr>
                <w:rFonts w:ascii="宋体" w:hAnsi="宋体" w:eastAsia="宋体" w:cs="宋体"/>
                <w:color w:val="000000"/>
                <w:kern w:val="0"/>
                <w:sz w:val="22"/>
              </w:rPr>
            </w:pPr>
          </w:p>
        </w:tc>
      </w:tr>
    </w:tbl>
    <w:p>
      <w:pPr>
        <w:adjustRightInd w:val="0"/>
        <w:snapToGrid w:val="0"/>
        <w:spacing w:line="600" w:lineRule="exact"/>
        <w:rPr>
          <w:rFonts w:ascii="Times New Roman" w:hAnsi="Times New Roman" w:eastAsia="方正仿宋_GBK" w:cs="Times New Roman"/>
          <w:sz w:val="28"/>
          <w:szCs w:val="28"/>
        </w:rPr>
        <w:sectPr>
          <w:pgSz w:w="16838" w:h="11906" w:orient="landscape"/>
          <w:pgMar w:top="1800" w:right="1440" w:bottom="1800" w:left="1440" w:header="851" w:footer="992" w:gutter="0"/>
          <w:cols w:space="425" w:num="1"/>
          <w:docGrid w:type="lines" w:linePitch="312" w:charSpace="0"/>
        </w:sectPr>
      </w:pPr>
    </w:p>
    <w:bookmarkEnd w:id="1"/>
    <w:p>
      <w:pPr>
        <w:widowControl/>
        <w:adjustRightInd w:val="0"/>
        <w:snapToGrid w:val="0"/>
        <w:spacing w:line="360" w:lineRule="exact"/>
        <w:jc w:val="left"/>
        <w:rPr>
          <w:rFonts w:ascii="Times New Roman" w:hAnsi="Times New Roman" w:eastAsia="方正楷体_GBK" w:cs="Times New Roman"/>
          <w:color w:val="000000"/>
          <w:kern w:val="0"/>
          <w:sz w:val="32"/>
          <w:szCs w:val="32"/>
        </w:rPr>
      </w:pPr>
      <w:r>
        <w:rPr>
          <w:rFonts w:ascii="Times New Roman" w:hAnsi="Times New Roman" w:eastAsia="方正楷体_GBK" w:cs="Times New Roman"/>
          <w:color w:val="000000"/>
          <w:kern w:val="0"/>
          <w:sz w:val="32"/>
          <w:szCs w:val="32"/>
        </w:rPr>
        <w:t>附件</w:t>
      </w:r>
      <w:r>
        <w:rPr>
          <w:rFonts w:hint="eastAsia" w:ascii="Times New Roman" w:hAnsi="Times New Roman" w:eastAsia="方正楷体_GBK" w:cs="Times New Roman"/>
          <w:color w:val="000000"/>
          <w:kern w:val="0"/>
          <w:sz w:val="32"/>
          <w:szCs w:val="32"/>
        </w:rPr>
        <w:t>6</w:t>
      </w:r>
    </w:p>
    <w:p>
      <w:pPr>
        <w:widowControl/>
        <w:adjustRightInd w:val="0"/>
        <w:snapToGrid w:val="0"/>
        <w:spacing w:line="560" w:lineRule="exact"/>
        <w:jc w:val="center"/>
        <w:rPr>
          <w:rFonts w:ascii="Times New Roman" w:hAnsi="Times New Roman" w:eastAsia="方正小标宋_GBK" w:cs="Times New Roman"/>
          <w:color w:val="000000"/>
          <w:kern w:val="0"/>
          <w:sz w:val="32"/>
          <w:szCs w:val="32"/>
        </w:rPr>
      </w:pPr>
      <w:r>
        <w:rPr>
          <w:rStyle w:val="11"/>
          <w:rFonts w:hint="default" w:ascii="Times New Roman" w:hAnsi="Times New Roman" w:eastAsia="方正小标宋_GBK" w:cs="Times New Roman"/>
        </w:rPr>
        <w:t>重庆医科大学教学任务安排流程图</w:t>
      </w:r>
    </w:p>
    <w:p>
      <w:pPr>
        <w:adjustRightInd w:val="0"/>
        <w:snapToGrid w:val="0"/>
        <w:spacing w:line="360" w:lineRule="auto"/>
        <w:ind w:right="958"/>
        <w:jc w:val="center"/>
        <w:rPr>
          <w:rFonts w:ascii="Times New Roman" w:hAnsi="Times New Roman" w:eastAsia="方正仿宋_GBK" w:cs="Times New Roman"/>
          <w:sz w:val="32"/>
          <w:szCs w:val="32"/>
        </w:rPr>
      </w:pPr>
      <w:r>
        <w:drawing>
          <wp:inline distT="0" distB="0" distL="0" distR="0">
            <wp:extent cx="5518150" cy="816610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518150" cy="816610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2F7AEB-E92B-4CE9-854C-5D406A14F0D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1E1E4A72-9254-466C-BD21-768508202153}"/>
  </w:font>
  <w:font w:name="方正黑体_GBK">
    <w:panose1 w:val="03000509000000000000"/>
    <w:charset w:val="86"/>
    <w:family w:val="script"/>
    <w:pitch w:val="default"/>
    <w:sig w:usb0="00000001" w:usb1="080E0000" w:usb2="00000000" w:usb3="00000000" w:csb0="00040000" w:csb1="00000000"/>
    <w:embedRegular r:id="rId3" w:fontKey="{D205D007-83D3-4690-8FAD-D723827E872C}"/>
  </w:font>
  <w:font w:name="华文中宋">
    <w:panose1 w:val="02010600040101010101"/>
    <w:charset w:val="86"/>
    <w:family w:val="auto"/>
    <w:pitch w:val="default"/>
    <w:sig w:usb0="00000287" w:usb1="080F0000" w:usb2="00000000" w:usb3="00000000" w:csb0="0004009F" w:csb1="DFD70000"/>
    <w:embedRegular r:id="rId4" w:fontKey="{10492CEA-191D-407B-8978-879461B79F86}"/>
  </w:font>
  <w:font w:name="方正仿宋_GBK">
    <w:panose1 w:val="03000509000000000000"/>
    <w:charset w:val="86"/>
    <w:family w:val="script"/>
    <w:pitch w:val="default"/>
    <w:sig w:usb0="00000001" w:usb1="080E0000" w:usb2="00000000" w:usb3="00000000" w:csb0="00040000" w:csb1="00000000"/>
    <w:embedRegular r:id="rId5" w:fontKey="{55F743DA-2468-447E-B78C-6CDC1F937B0F}"/>
  </w:font>
  <w:font w:name="方正楷体_GBK">
    <w:panose1 w:val="02000000000000000000"/>
    <w:charset w:val="86"/>
    <w:family w:val="script"/>
    <w:pitch w:val="default"/>
    <w:sig w:usb0="800002BF" w:usb1="38CF7CFA" w:usb2="00000016" w:usb3="00000000" w:csb0="00040000" w:csb1="00000000"/>
    <w:embedRegular r:id="rId6" w:fontKey="{61028BAB-C542-4C30-A7E3-FA5B4AD3FDF7}"/>
  </w:font>
  <w:font w:name="方正小标宋_GBK">
    <w:panose1 w:val="03000509000000000000"/>
    <w:charset w:val="86"/>
    <w:family w:val="script"/>
    <w:pitch w:val="default"/>
    <w:sig w:usb0="00000001" w:usb1="080E0000" w:usb2="00000000" w:usb3="00000000" w:csb0="00040000" w:csb1="00000000"/>
    <w:embedRegular r:id="rId7" w:fontKey="{30E27D06-3C67-4060-8B10-F180B17CA67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E10598"/>
    <w:multiLevelType w:val="singleLevel"/>
    <w:tmpl w:val="15E10598"/>
    <w:lvl w:ilvl="0" w:tentative="0">
      <w:start w:val="1"/>
      <w:numFmt w:val="decimal"/>
      <w:suff w:val="nothing"/>
      <w:lvlText w:val="（%1）"/>
      <w:lvlJc w:val="left"/>
      <w:pPr>
        <w:ind w:left="2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Q1NGEyOTdlYjllYjRmMWViYzgwNTM2YWU4YWJmOTQifQ=="/>
  </w:docVars>
  <w:rsids>
    <w:rsidRoot w:val="007F09A6"/>
    <w:rsid w:val="00005066"/>
    <w:rsid w:val="00024AA0"/>
    <w:rsid w:val="0005791C"/>
    <w:rsid w:val="00062AEE"/>
    <w:rsid w:val="00063DB5"/>
    <w:rsid w:val="0007227C"/>
    <w:rsid w:val="00072FBC"/>
    <w:rsid w:val="00082F23"/>
    <w:rsid w:val="00090FE1"/>
    <w:rsid w:val="000F4EDF"/>
    <w:rsid w:val="000F7855"/>
    <w:rsid w:val="00105BE8"/>
    <w:rsid w:val="00106902"/>
    <w:rsid w:val="00117861"/>
    <w:rsid w:val="001240EA"/>
    <w:rsid w:val="00130F78"/>
    <w:rsid w:val="00134953"/>
    <w:rsid w:val="00135DAA"/>
    <w:rsid w:val="00161EA3"/>
    <w:rsid w:val="00182229"/>
    <w:rsid w:val="001871B9"/>
    <w:rsid w:val="00190A4A"/>
    <w:rsid w:val="001946F6"/>
    <w:rsid w:val="00196B1F"/>
    <w:rsid w:val="001B1E4B"/>
    <w:rsid w:val="001E0435"/>
    <w:rsid w:val="00231ECB"/>
    <w:rsid w:val="00245BA1"/>
    <w:rsid w:val="002477F1"/>
    <w:rsid w:val="00257E49"/>
    <w:rsid w:val="00260CBE"/>
    <w:rsid w:val="002750DC"/>
    <w:rsid w:val="00277672"/>
    <w:rsid w:val="002A1A07"/>
    <w:rsid w:val="002A3CE1"/>
    <w:rsid w:val="002A72C8"/>
    <w:rsid w:val="002B3907"/>
    <w:rsid w:val="002C4675"/>
    <w:rsid w:val="002D6746"/>
    <w:rsid w:val="002F44F6"/>
    <w:rsid w:val="00304954"/>
    <w:rsid w:val="00320651"/>
    <w:rsid w:val="003528A6"/>
    <w:rsid w:val="0037392A"/>
    <w:rsid w:val="0039086A"/>
    <w:rsid w:val="00394B54"/>
    <w:rsid w:val="003A2145"/>
    <w:rsid w:val="003C1BDD"/>
    <w:rsid w:val="003C2E58"/>
    <w:rsid w:val="003C7B33"/>
    <w:rsid w:val="003D65D7"/>
    <w:rsid w:val="003F11E3"/>
    <w:rsid w:val="003F3141"/>
    <w:rsid w:val="003F5AA5"/>
    <w:rsid w:val="004007C0"/>
    <w:rsid w:val="004336BC"/>
    <w:rsid w:val="00435558"/>
    <w:rsid w:val="004707EE"/>
    <w:rsid w:val="004728E7"/>
    <w:rsid w:val="0049297C"/>
    <w:rsid w:val="00493432"/>
    <w:rsid w:val="004B0B6A"/>
    <w:rsid w:val="004B123B"/>
    <w:rsid w:val="004B4D8F"/>
    <w:rsid w:val="004C4D44"/>
    <w:rsid w:val="004D5FFB"/>
    <w:rsid w:val="004F284D"/>
    <w:rsid w:val="004F6D44"/>
    <w:rsid w:val="00505BB8"/>
    <w:rsid w:val="005171E2"/>
    <w:rsid w:val="005312AA"/>
    <w:rsid w:val="00553079"/>
    <w:rsid w:val="005665B7"/>
    <w:rsid w:val="00582F14"/>
    <w:rsid w:val="00592DB6"/>
    <w:rsid w:val="005C7EC5"/>
    <w:rsid w:val="005E22E2"/>
    <w:rsid w:val="005E7A8D"/>
    <w:rsid w:val="005F3201"/>
    <w:rsid w:val="005F6F31"/>
    <w:rsid w:val="0060239C"/>
    <w:rsid w:val="0060591F"/>
    <w:rsid w:val="00607566"/>
    <w:rsid w:val="00612392"/>
    <w:rsid w:val="006171EA"/>
    <w:rsid w:val="00625921"/>
    <w:rsid w:val="00631344"/>
    <w:rsid w:val="00643F2F"/>
    <w:rsid w:val="00655A7C"/>
    <w:rsid w:val="006612FA"/>
    <w:rsid w:val="006635CA"/>
    <w:rsid w:val="006654FE"/>
    <w:rsid w:val="00677F1D"/>
    <w:rsid w:val="00680567"/>
    <w:rsid w:val="0068358B"/>
    <w:rsid w:val="006837B1"/>
    <w:rsid w:val="006B3D94"/>
    <w:rsid w:val="006D5944"/>
    <w:rsid w:val="006D645F"/>
    <w:rsid w:val="006E199A"/>
    <w:rsid w:val="007355A9"/>
    <w:rsid w:val="007404CF"/>
    <w:rsid w:val="007455B1"/>
    <w:rsid w:val="0076771B"/>
    <w:rsid w:val="00770380"/>
    <w:rsid w:val="00792B0D"/>
    <w:rsid w:val="00797885"/>
    <w:rsid w:val="007A0F55"/>
    <w:rsid w:val="007A54B2"/>
    <w:rsid w:val="007C1602"/>
    <w:rsid w:val="007C258C"/>
    <w:rsid w:val="007F09A6"/>
    <w:rsid w:val="007F19F9"/>
    <w:rsid w:val="00813AD9"/>
    <w:rsid w:val="00827352"/>
    <w:rsid w:val="00831B46"/>
    <w:rsid w:val="00835904"/>
    <w:rsid w:val="008374FB"/>
    <w:rsid w:val="0084496C"/>
    <w:rsid w:val="008461A7"/>
    <w:rsid w:val="008471DC"/>
    <w:rsid w:val="0086014B"/>
    <w:rsid w:val="00875EAC"/>
    <w:rsid w:val="0087761A"/>
    <w:rsid w:val="0089655B"/>
    <w:rsid w:val="008A19FB"/>
    <w:rsid w:val="008A5A47"/>
    <w:rsid w:val="008C7929"/>
    <w:rsid w:val="009434F4"/>
    <w:rsid w:val="00953DFA"/>
    <w:rsid w:val="009673C6"/>
    <w:rsid w:val="00971988"/>
    <w:rsid w:val="009A231D"/>
    <w:rsid w:val="009A25BC"/>
    <w:rsid w:val="009A7C27"/>
    <w:rsid w:val="009B214B"/>
    <w:rsid w:val="009B4167"/>
    <w:rsid w:val="009C0CA1"/>
    <w:rsid w:val="009D1A63"/>
    <w:rsid w:val="009E0DD0"/>
    <w:rsid w:val="009E3953"/>
    <w:rsid w:val="00A0128A"/>
    <w:rsid w:val="00A36923"/>
    <w:rsid w:val="00A51EE9"/>
    <w:rsid w:val="00A57367"/>
    <w:rsid w:val="00A97B49"/>
    <w:rsid w:val="00AA3262"/>
    <w:rsid w:val="00AB64D5"/>
    <w:rsid w:val="00AC08B2"/>
    <w:rsid w:val="00AC415A"/>
    <w:rsid w:val="00AD3028"/>
    <w:rsid w:val="00B01B85"/>
    <w:rsid w:val="00B212F7"/>
    <w:rsid w:val="00B3696D"/>
    <w:rsid w:val="00B5267C"/>
    <w:rsid w:val="00B56D7B"/>
    <w:rsid w:val="00B61B51"/>
    <w:rsid w:val="00B777ED"/>
    <w:rsid w:val="00B84267"/>
    <w:rsid w:val="00B859E6"/>
    <w:rsid w:val="00B86BF1"/>
    <w:rsid w:val="00B916BF"/>
    <w:rsid w:val="00BB40F3"/>
    <w:rsid w:val="00BB442A"/>
    <w:rsid w:val="00BD05D9"/>
    <w:rsid w:val="00BE1AE7"/>
    <w:rsid w:val="00BE60B4"/>
    <w:rsid w:val="00BF1370"/>
    <w:rsid w:val="00BF7FBA"/>
    <w:rsid w:val="00C03694"/>
    <w:rsid w:val="00C112C2"/>
    <w:rsid w:val="00C214B3"/>
    <w:rsid w:val="00C22E2B"/>
    <w:rsid w:val="00C34DED"/>
    <w:rsid w:val="00C54F14"/>
    <w:rsid w:val="00C65177"/>
    <w:rsid w:val="00C65719"/>
    <w:rsid w:val="00C76821"/>
    <w:rsid w:val="00C85961"/>
    <w:rsid w:val="00CA20A1"/>
    <w:rsid w:val="00CA61BE"/>
    <w:rsid w:val="00CA7C2A"/>
    <w:rsid w:val="00CC7906"/>
    <w:rsid w:val="00CE025C"/>
    <w:rsid w:val="00CE274B"/>
    <w:rsid w:val="00D06629"/>
    <w:rsid w:val="00D1720E"/>
    <w:rsid w:val="00D21188"/>
    <w:rsid w:val="00D24A51"/>
    <w:rsid w:val="00D37542"/>
    <w:rsid w:val="00D40DA2"/>
    <w:rsid w:val="00D57D6C"/>
    <w:rsid w:val="00D92E9C"/>
    <w:rsid w:val="00D96814"/>
    <w:rsid w:val="00DA0380"/>
    <w:rsid w:val="00DA04E3"/>
    <w:rsid w:val="00DB5B23"/>
    <w:rsid w:val="00DD362B"/>
    <w:rsid w:val="00E10C96"/>
    <w:rsid w:val="00E1376C"/>
    <w:rsid w:val="00E17BC2"/>
    <w:rsid w:val="00E23C89"/>
    <w:rsid w:val="00E53BC5"/>
    <w:rsid w:val="00E5702A"/>
    <w:rsid w:val="00E606F2"/>
    <w:rsid w:val="00E70E44"/>
    <w:rsid w:val="00E742A8"/>
    <w:rsid w:val="00E82B58"/>
    <w:rsid w:val="00E85D8F"/>
    <w:rsid w:val="00EA1DFE"/>
    <w:rsid w:val="00EA4243"/>
    <w:rsid w:val="00EA483C"/>
    <w:rsid w:val="00EA5B9F"/>
    <w:rsid w:val="00EE1700"/>
    <w:rsid w:val="00EE1945"/>
    <w:rsid w:val="00EE282D"/>
    <w:rsid w:val="00EE6BFE"/>
    <w:rsid w:val="00EF3B63"/>
    <w:rsid w:val="00F17FF8"/>
    <w:rsid w:val="00F2437A"/>
    <w:rsid w:val="00F42BD5"/>
    <w:rsid w:val="00F519E5"/>
    <w:rsid w:val="00F574E6"/>
    <w:rsid w:val="00F94CED"/>
    <w:rsid w:val="00FB677C"/>
    <w:rsid w:val="00FC1EB4"/>
    <w:rsid w:val="00FD39ED"/>
    <w:rsid w:val="00FD6080"/>
    <w:rsid w:val="00FF516D"/>
    <w:rsid w:val="027F304F"/>
    <w:rsid w:val="03EC74A2"/>
    <w:rsid w:val="041542D8"/>
    <w:rsid w:val="04E86B91"/>
    <w:rsid w:val="05704DD8"/>
    <w:rsid w:val="059705B7"/>
    <w:rsid w:val="06E64A08"/>
    <w:rsid w:val="095073FA"/>
    <w:rsid w:val="0BF01669"/>
    <w:rsid w:val="0E1924F0"/>
    <w:rsid w:val="0FD125CB"/>
    <w:rsid w:val="11552A3C"/>
    <w:rsid w:val="181B22BC"/>
    <w:rsid w:val="19227D3E"/>
    <w:rsid w:val="195D16FA"/>
    <w:rsid w:val="1A364939"/>
    <w:rsid w:val="1BEF177D"/>
    <w:rsid w:val="1D290493"/>
    <w:rsid w:val="274A360B"/>
    <w:rsid w:val="28FC235B"/>
    <w:rsid w:val="2A6B67AD"/>
    <w:rsid w:val="2B1C0A93"/>
    <w:rsid w:val="2DD00A37"/>
    <w:rsid w:val="2E5B5B48"/>
    <w:rsid w:val="2F1E12DE"/>
    <w:rsid w:val="2F3D7961"/>
    <w:rsid w:val="3388168E"/>
    <w:rsid w:val="343E0A39"/>
    <w:rsid w:val="35386E11"/>
    <w:rsid w:val="354D6418"/>
    <w:rsid w:val="3A9C2023"/>
    <w:rsid w:val="3C1821A9"/>
    <w:rsid w:val="3C901F56"/>
    <w:rsid w:val="3E285C74"/>
    <w:rsid w:val="3FD37851"/>
    <w:rsid w:val="42D46B06"/>
    <w:rsid w:val="441A20EA"/>
    <w:rsid w:val="467B01B6"/>
    <w:rsid w:val="499F2B63"/>
    <w:rsid w:val="4C125DC1"/>
    <w:rsid w:val="4CF40022"/>
    <w:rsid w:val="4E851421"/>
    <w:rsid w:val="52314CAF"/>
    <w:rsid w:val="539976A7"/>
    <w:rsid w:val="54190C85"/>
    <w:rsid w:val="543B07F1"/>
    <w:rsid w:val="55A21A11"/>
    <w:rsid w:val="57D13D78"/>
    <w:rsid w:val="590A43E9"/>
    <w:rsid w:val="59AB0E97"/>
    <w:rsid w:val="5BC326E1"/>
    <w:rsid w:val="5FB52C88"/>
    <w:rsid w:val="5FC34763"/>
    <w:rsid w:val="63C527C2"/>
    <w:rsid w:val="64A357A5"/>
    <w:rsid w:val="65B16BC2"/>
    <w:rsid w:val="65B624BE"/>
    <w:rsid w:val="65FF6A0B"/>
    <w:rsid w:val="67DD0FCE"/>
    <w:rsid w:val="6BC72E89"/>
    <w:rsid w:val="6C845EBC"/>
    <w:rsid w:val="6CD91622"/>
    <w:rsid w:val="6F8A52A0"/>
    <w:rsid w:val="6FCF175A"/>
    <w:rsid w:val="700B53C6"/>
    <w:rsid w:val="71476E51"/>
    <w:rsid w:val="74CD7224"/>
    <w:rsid w:val="74E131DB"/>
    <w:rsid w:val="763D4F21"/>
    <w:rsid w:val="76EC5F7F"/>
    <w:rsid w:val="7B2A55E7"/>
    <w:rsid w:val="7CA25844"/>
    <w:rsid w:val="7FD51D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Date"/>
    <w:basedOn w:val="1"/>
    <w:next w:val="1"/>
    <w:link w:val="10"/>
    <w:semiHidden/>
    <w:unhideWhenUsed/>
    <w:qFormat/>
    <w:uiPriority w:val="99"/>
    <w:pPr>
      <w:ind w:left="100" w:leftChars="2500"/>
    </w:pPr>
  </w:style>
  <w:style w:type="paragraph" w:styleId="4">
    <w:name w:val="Balloon Text"/>
    <w:basedOn w:val="1"/>
    <w:link w:val="15"/>
    <w:semiHidden/>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日期 字符"/>
    <w:basedOn w:val="9"/>
    <w:link w:val="3"/>
    <w:semiHidden/>
    <w:qFormat/>
    <w:uiPriority w:val="99"/>
  </w:style>
  <w:style w:type="character" w:customStyle="1" w:styleId="11">
    <w:name w:val="fontstyle01"/>
    <w:basedOn w:val="9"/>
    <w:qFormat/>
    <w:uiPriority w:val="0"/>
    <w:rPr>
      <w:rFonts w:hint="eastAsia" w:ascii="黑体" w:hAnsi="黑体" w:eastAsia="黑体"/>
      <w:color w:val="000000"/>
      <w:sz w:val="32"/>
      <w:szCs w:val="32"/>
    </w:rPr>
  </w:style>
  <w:style w:type="paragraph" w:styleId="12">
    <w:name w:val="List Paragraph"/>
    <w:basedOn w:val="1"/>
    <w:qFormat/>
    <w:uiPriority w:val="34"/>
    <w:pPr>
      <w:ind w:firstLine="420" w:firstLineChars="200"/>
    </w:pPr>
  </w:style>
  <w:style w:type="character" w:customStyle="1" w:styleId="13">
    <w:name w:val="页眉 字符"/>
    <w:basedOn w:val="9"/>
    <w:link w:val="6"/>
    <w:qFormat/>
    <w:uiPriority w:val="99"/>
    <w:rPr>
      <w:sz w:val="18"/>
      <w:szCs w:val="18"/>
    </w:rPr>
  </w:style>
  <w:style w:type="character" w:customStyle="1" w:styleId="14">
    <w:name w:val="页脚 字符"/>
    <w:basedOn w:val="9"/>
    <w:link w:val="5"/>
    <w:qFormat/>
    <w:uiPriority w:val="99"/>
    <w:rPr>
      <w:sz w:val="18"/>
      <w:szCs w:val="18"/>
    </w:rPr>
  </w:style>
  <w:style w:type="character" w:customStyle="1" w:styleId="15">
    <w:name w:val="批注框文本 字符"/>
    <w:basedOn w:val="9"/>
    <w:link w:val="4"/>
    <w:semiHidden/>
    <w:qFormat/>
    <w:uiPriority w:val="99"/>
    <w:rPr>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8">
    <w:name w:val="font21"/>
    <w:basedOn w:val="9"/>
    <w:qFormat/>
    <w:uiPriority w:val="0"/>
    <w:rPr>
      <w:rFonts w:hint="default" w:ascii="方正黑体_GBK" w:hAnsi="方正黑体_GBK" w:eastAsia="方正黑体_GBK" w:cs="方正黑体_GBK"/>
      <w:b/>
      <w:bCs/>
      <w:color w:val="000000"/>
      <w:sz w:val="24"/>
      <w:szCs w:val="24"/>
      <w:u w:val="none"/>
    </w:rPr>
  </w:style>
  <w:style w:type="character" w:customStyle="1" w:styleId="19">
    <w:name w:val="font11"/>
    <w:basedOn w:val="9"/>
    <w:qFormat/>
    <w:uiPriority w:val="0"/>
    <w:rPr>
      <w:rFonts w:hint="eastAsia" w:ascii="方正黑体_GBK" w:hAnsi="方正黑体_GBK" w:eastAsia="方正黑体_GBK" w:cs="方正黑体_GBK"/>
      <w:b/>
      <w:bCs/>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C066711-D7E2-4B85-AFEC-3ADE872AB75C}">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15</Pages>
  <Words>6893</Words>
  <Characters>7523</Characters>
  <Lines>59</Lines>
  <Paragraphs>16</Paragraphs>
  <TotalTime>111</TotalTime>
  <ScaleCrop>false</ScaleCrop>
  <LinksUpToDate>false</LinksUpToDate>
  <CharactersWithSpaces>7700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2023-10-08T03:10:00Z</dcterms:created>
  <dc:creator>王 明玉</dc:creator>
  <cp:lastModifiedBy>妞妞</cp:lastModifiedBy>
  <cp:lastPrinted>2023-10-09T06:12:00Z</cp:lastPrinted>
  <dcterms:modified xsi:type="dcterms:W3CDTF">2023-10-11T09:04:46Z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8F7E46A6892B4C61A31A3359059F65B0_13</vt:lpwstr>
  </property>
</Properties>
</file>