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330" w:lineRule="atLeas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关于202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-202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学年第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学期</w:t>
      </w:r>
    </w:p>
    <w:p>
      <w:pPr>
        <w:pStyle w:val="7"/>
        <w:widowControl/>
        <w:spacing w:beforeAutospacing="0" w:afterAutospacing="0" w:line="330" w:lineRule="atLeas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学生订购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教材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的通知</w:t>
      </w:r>
    </w:p>
    <w:p>
      <w:pPr>
        <w:pStyle w:val="7"/>
        <w:widowControl/>
        <w:spacing w:beforeAutospacing="0" w:afterAutospacing="0" w:line="330" w:lineRule="atLeast"/>
        <w:jc w:val="center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adjustRightInd w:val="0"/>
        <w:snapToGrid w:val="0"/>
        <w:spacing w:line="3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380" w:lineRule="exac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各教学单位、各相关部门：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为贯彻国家“十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五”教育信息化要求，提高学校教育信息化水平，提高教材管理工作效率，切实有效地做好教材征订工作，经学校相关部门商议决定，202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-202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学年第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学期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highlight w:val="none"/>
        </w:rPr>
        <w:t>学生教材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订购方式为线上订购。现将相关事宜通知如下：</w:t>
      </w:r>
    </w:p>
    <w:p>
      <w:pPr>
        <w:pStyle w:val="7"/>
        <w:widowControl/>
        <w:spacing w:beforeAutospacing="0" w:afterAutospacing="0" w:line="525" w:lineRule="atLeast"/>
        <w:ind w:firstLine="57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纸质</w:t>
      </w:r>
      <w:r>
        <w:rPr>
          <w:rFonts w:hint="eastAsia" w:ascii="黑体" w:hAnsi="黑体" w:eastAsia="黑体" w:cs="黑体"/>
          <w:b/>
          <w:kern w:val="2"/>
          <w:sz w:val="32"/>
          <w:szCs w:val="32"/>
        </w:rPr>
        <w:t>教材订购具体安排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（一）订购教材时间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在线订购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付款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时间：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  <w:t>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</w:rPr>
        <w:t>:00～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  <w:lang w:val="en-US" w:eastAsia="zh-CN"/>
        </w:rPr>
        <w:t>2024年1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  <w:t>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  <w:lang w:val="en-US" w:eastAsia="zh-CN"/>
        </w:rPr>
        <w:t>23:59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yellow"/>
        </w:rPr>
        <w:t>。</w:t>
      </w:r>
    </w:p>
    <w:p>
      <w:pPr>
        <w:pStyle w:val="7"/>
        <w:widowControl/>
        <w:spacing w:beforeAutospacing="0" w:afterAutospacing="0" w:line="525" w:lineRule="atLeas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</w:rPr>
        <w:t>（温馨提醒: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CN"/>
        </w:rPr>
        <w:t>必修课选课将于1月2日早上9点开始，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</w:rPr>
        <w:t>请务必提醒学生选课后再订购教材！）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（二）在线订购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方式及教材款结算</w:t>
      </w:r>
    </w:p>
    <w:p>
      <w:pPr>
        <w:pStyle w:val="7"/>
        <w:widowControl/>
        <w:spacing w:beforeAutospacing="0" w:afterAutospacing="0" w:line="525" w:lineRule="atLeast"/>
        <w:ind w:firstLine="643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Hans"/>
        </w:rPr>
        <w:t>线上订购：通过“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</w:rPr>
        <w:t>趣选书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Hans"/>
        </w:rPr>
        <w:t>”小程序进行订购付费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扫“趣选书”小程序码：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drawing>
          <wp:inline distT="0" distB="0" distL="114300" distR="114300">
            <wp:extent cx="1192530" cy="1192530"/>
            <wp:effectExtent l="0" t="0" r="1270" b="1270"/>
            <wp:docPr id="2" name="图片 2" descr="gh_11dc55f97966_2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_11dc55f97966_258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或在微信中搜索“趣选书”小程序，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账号为：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cqmu+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Hans"/>
        </w:rPr>
        <w:t>学号，初始密码为：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123456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Hans"/>
        </w:rPr>
        <w:t>已登录过的同学，可沿用自己修改过的密码登录，如忘记密码，可通过已绑定的手机号找回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登录后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可看到下学期所开设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课程对应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教材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预估价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请勾选所需教材，填写订数，并完成支付。学校教材供应商在订购付款结束后，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Hans"/>
        </w:rPr>
        <w:t>将以付款的结果为依据采购教材，未付款订单将不予采购发放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具体操作流程见附件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525" w:lineRule="atLeast"/>
        <w:ind w:firstLine="643" w:firstLineChars="200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2．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在线订购教材结算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由于教材换版、加印等原因，教材预估价与正式出版标价可能存在误差，所以本次教材订购采取先按照教材定（估）价格在线收费，最终教材费用按正式出版后的价格与学校招标折扣价格进行结算。除“思政课”教材，其余教材最终结算价格按招标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（折扣率67.8%）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进行结算。教材款结算工作将在开学教材发放完成后的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0个工作日内通过“趣选书”完成（按照所有教材均已到货的时间来定），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t>多出费用将原路退还，无需进行任何操作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。</w:t>
      </w:r>
    </w:p>
    <w:p>
      <w:pPr>
        <w:pStyle w:val="7"/>
        <w:widowControl/>
        <w:spacing w:beforeAutospacing="0" w:afterAutospacing="0" w:line="525" w:lineRule="atLeast"/>
        <w:ind w:firstLine="643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eastAsia="zh-Hans"/>
        </w:rPr>
        <w:t>3．在线订购教材注意事项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（1）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原则上须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在线订购教材，确保开学时能够及时拿到所订购教材。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（2）在线订购教材时，请认真仔细核对，慎重选择购买。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Hans"/>
        </w:rPr>
        <w:t>如在教材订购时间段内，错买教材，可申请退订退款(具体操作流程见附件)。一旦订购结束，如无学籍异动和特殊原因（学校课程取消）等，所订教材一律不退。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Hans"/>
        </w:rPr>
        <w:t>（三）现场购买教材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Hans"/>
        </w:rPr>
        <w:t>因特殊原因未在规定时间段内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在线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Hans"/>
        </w:rPr>
        <w:t>订购教材的学生，可在开学教材发放完毕后，至教材供应商设置的现场发放点查询是否有剩余教材，若有库存，学生可通过线下方式（即现金支付、微信或者支付宝）购买、领取教材。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请注意：现场购买教材不能确保教材供应商库存充足，所以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首推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线上订购教材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方式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。</w:t>
      </w:r>
    </w:p>
    <w:p>
      <w:pPr>
        <w:pStyle w:val="7"/>
        <w:widowControl/>
        <w:spacing w:beforeAutospacing="0" w:afterAutospacing="0" w:line="525" w:lineRule="atLeast"/>
        <w:ind w:firstLine="570"/>
        <w:rPr>
          <w:rFonts w:hint="default" w:ascii="黑体" w:hAnsi="黑体" w:eastAsia="黑体" w:cs="黑体"/>
          <w:b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数字教材订购具体安排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由于人民卫生出版社不再印刷临床医学整合课程纸质教材（第1版），故临床医学整合课程教材现已全部更换为数字教材（第2版）。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t>数字教材可随时购买，不限制订购时间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数字教材购买流程：通过“趣选书”小程序进行线上订购付费。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扫“趣选书”小程序码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1699260" cy="1531620"/>
            <wp:effectExtent l="0" t="0" r="15240" b="11430"/>
            <wp:docPr id="3" name="图片 3" descr="16613310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1331095(1)"/>
                    <pic:cNvPicPr>
                      <a:picLocks noChangeAspect="1"/>
                    </pic:cNvPicPr>
                  </pic:nvPicPr>
                  <pic:blipFill>
                    <a:blip r:embed="rId5"/>
                    <a:srcRect l="10741" r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微信中搜索“趣选书”小程序，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Hans"/>
        </w:rPr>
        <w:t>用户名为“pmph+学号”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，初始密码为：123456，登录后可看到12门课程对应的电子教材信息，选购并支付即可。支付后，即发送激活地址、激活码等相关信息，收到激活码后登录网址：jh.ipmph.com登录人卫账号将数字教材激活到已认证的人卫教学助手账号下，未认证账号可微信扫描下方二维码进行认证。完成以上步骤即可在“人卫社教学助手”APP端“教材”模块查看所购教材。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t>整合课程数字教材内容及使用视频见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fldChar w:fldCharType="begin"/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instrText xml:space="preserve"> HYPERLINK "https://www.bilibili.com/video/BV1QG4y137z6/" \t "https://jwc.cqmu.edu.cn/info/1005/_self" </w:instrTex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t>https://www.bilibili.com/video/BV1QG4y137z6/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fldChar w:fldCharType="end"/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详细操作步骤见附件2。</w:t>
      </w:r>
    </w:p>
    <w:p>
      <w:pPr>
        <w:pStyle w:val="7"/>
        <w:widowControl/>
        <w:spacing w:beforeAutospacing="0" w:afterAutospacing="0" w:line="525" w:lineRule="atLeast"/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4505" cy="2656840"/>
            <wp:effectExtent l="0" t="0" r="1714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525" w:lineRule="atLeast"/>
        <w:ind w:firstLine="570"/>
        <w:rPr>
          <w:rFonts w:hint="eastAsia" w:ascii="黑体" w:hAnsi="黑体" w:eastAsia="黑体" w:cs="黑体"/>
          <w:b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2"/>
          <w:sz w:val="32"/>
          <w:szCs w:val="32"/>
        </w:rPr>
        <w:t>、教材发放相关工作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下学期开学报到前，学校与供应商会按照学生线上付款订购的教材品种与数量，准备好教材进行发放。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Hans"/>
        </w:rPr>
        <w:t>请学生以班级为单位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 xml:space="preserve">，由各班班干部到教材库统一领取该班订购教材，具体领取时间另行通知。 </w:t>
      </w:r>
    </w:p>
    <w:p>
      <w:pPr>
        <w:pStyle w:val="7"/>
        <w:widowControl/>
        <w:spacing w:beforeAutospacing="0" w:afterAutospacing="0" w:line="525" w:lineRule="atLeast"/>
        <w:ind w:firstLine="570"/>
        <w:rPr>
          <w:rFonts w:hint="eastAsia" w:ascii="黑体" w:hAnsi="黑体" w:eastAsia="黑体" w:cs="黑体"/>
          <w:b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kern w:val="2"/>
          <w:sz w:val="32"/>
          <w:szCs w:val="32"/>
        </w:rPr>
        <w:t>、其他事宜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（一）因教材预估价与正式出版标价可能存在误差，教材的单价以正式到书的标价为准。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（二）在线订购教材后仍可能因故改版，以任课教师确认换版后正式到书的教材价格为准。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 xml:space="preserve">（三）如有疑问请咨询教材供应商郑东林，联系电话19942339200。  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特此通知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 xml:space="preserve">            </w:t>
      </w: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</w:p>
    <w:p>
      <w:pPr>
        <w:pStyle w:val="7"/>
        <w:widowControl/>
        <w:spacing w:beforeAutospacing="0" w:afterAutospacing="0" w:line="525" w:lineRule="atLeast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 xml:space="preserve">                   </w:t>
      </w:r>
    </w:p>
    <w:p>
      <w:pPr>
        <w:pStyle w:val="7"/>
        <w:widowControl/>
        <w:spacing w:beforeAutospacing="0" w:afterAutospacing="0" w:line="525" w:lineRule="atLeast"/>
        <w:ind w:left="5107" w:leftChars="2432" w:firstLine="640" w:firstLineChars="200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教务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 xml:space="preserve">                                                   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Hans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7D58D-47D2-47FE-ACC4-601CA122DB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7201B05-2E65-459E-B3A7-D033D03D687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D4049EE-9CBC-4169-AD01-FF4ED81FC1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ZjY4MDE2NjU1NTgxZTgwZmE3OGYxMTkzMmM1ZGQifQ=="/>
  </w:docVars>
  <w:rsids>
    <w:rsidRoot w:val="00F106C5"/>
    <w:rsid w:val="0001192E"/>
    <w:rsid w:val="00016840"/>
    <w:rsid w:val="00021F2F"/>
    <w:rsid w:val="000274D9"/>
    <w:rsid w:val="00061194"/>
    <w:rsid w:val="0006432C"/>
    <w:rsid w:val="000732FD"/>
    <w:rsid w:val="00073C24"/>
    <w:rsid w:val="000741EF"/>
    <w:rsid w:val="0008053A"/>
    <w:rsid w:val="000926AE"/>
    <w:rsid w:val="000965A2"/>
    <w:rsid w:val="000974C6"/>
    <w:rsid w:val="000B0178"/>
    <w:rsid w:val="000D52C5"/>
    <w:rsid w:val="000D56D1"/>
    <w:rsid w:val="000E106F"/>
    <w:rsid w:val="000F2D6E"/>
    <w:rsid w:val="00120863"/>
    <w:rsid w:val="001236E4"/>
    <w:rsid w:val="00123743"/>
    <w:rsid w:val="00125CCE"/>
    <w:rsid w:val="0012640F"/>
    <w:rsid w:val="0013073B"/>
    <w:rsid w:val="001523C3"/>
    <w:rsid w:val="00153975"/>
    <w:rsid w:val="001625D9"/>
    <w:rsid w:val="00163FDD"/>
    <w:rsid w:val="00166A92"/>
    <w:rsid w:val="00181691"/>
    <w:rsid w:val="00184968"/>
    <w:rsid w:val="001878E5"/>
    <w:rsid w:val="00194623"/>
    <w:rsid w:val="00196D46"/>
    <w:rsid w:val="001A3EB2"/>
    <w:rsid w:val="001A6188"/>
    <w:rsid w:val="001A6775"/>
    <w:rsid w:val="001B38D8"/>
    <w:rsid w:val="001C22DA"/>
    <w:rsid w:val="001C3DDA"/>
    <w:rsid w:val="001C4C52"/>
    <w:rsid w:val="001D426F"/>
    <w:rsid w:val="001D6B4E"/>
    <w:rsid w:val="001E3E3C"/>
    <w:rsid w:val="00203DE5"/>
    <w:rsid w:val="00205D7A"/>
    <w:rsid w:val="00210461"/>
    <w:rsid w:val="00214835"/>
    <w:rsid w:val="002149CC"/>
    <w:rsid w:val="0021579D"/>
    <w:rsid w:val="00221A18"/>
    <w:rsid w:val="0023104A"/>
    <w:rsid w:val="002369FB"/>
    <w:rsid w:val="002554EC"/>
    <w:rsid w:val="00264433"/>
    <w:rsid w:val="00267E84"/>
    <w:rsid w:val="00271D01"/>
    <w:rsid w:val="00273DFF"/>
    <w:rsid w:val="002A04F1"/>
    <w:rsid w:val="002A1C3D"/>
    <w:rsid w:val="002A28B8"/>
    <w:rsid w:val="002A3945"/>
    <w:rsid w:val="002B700E"/>
    <w:rsid w:val="002B799D"/>
    <w:rsid w:val="002C1A10"/>
    <w:rsid w:val="002D1CBF"/>
    <w:rsid w:val="002D5B91"/>
    <w:rsid w:val="002E1EA5"/>
    <w:rsid w:val="002E37EC"/>
    <w:rsid w:val="002E51CD"/>
    <w:rsid w:val="002E51E9"/>
    <w:rsid w:val="002F3E0D"/>
    <w:rsid w:val="00301334"/>
    <w:rsid w:val="00303939"/>
    <w:rsid w:val="00342B1C"/>
    <w:rsid w:val="0034391E"/>
    <w:rsid w:val="00355BD6"/>
    <w:rsid w:val="003566DD"/>
    <w:rsid w:val="00363917"/>
    <w:rsid w:val="00375460"/>
    <w:rsid w:val="00384BBB"/>
    <w:rsid w:val="00393117"/>
    <w:rsid w:val="003978E5"/>
    <w:rsid w:val="003A5AE0"/>
    <w:rsid w:val="003B0080"/>
    <w:rsid w:val="003B7799"/>
    <w:rsid w:val="003C62C1"/>
    <w:rsid w:val="003C73DB"/>
    <w:rsid w:val="003D11EE"/>
    <w:rsid w:val="003D5E99"/>
    <w:rsid w:val="003D6799"/>
    <w:rsid w:val="003E59A5"/>
    <w:rsid w:val="003E6DAB"/>
    <w:rsid w:val="003F3038"/>
    <w:rsid w:val="003F5E22"/>
    <w:rsid w:val="003F7EA1"/>
    <w:rsid w:val="00401F31"/>
    <w:rsid w:val="00410A95"/>
    <w:rsid w:val="004146F8"/>
    <w:rsid w:val="00420AB2"/>
    <w:rsid w:val="004223A5"/>
    <w:rsid w:val="00434D80"/>
    <w:rsid w:val="00443E6E"/>
    <w:rsid w:val="00447B8B"/>
    <w:rsid w:val="00450C7A"/>
    <w:rsid w:val="00453D22"/>
    <w:rsid w:val="00455483"/>
    <w:rsid w:val="004716D3"/>
    <w:rsid w:val="004800EF"/>
    <w:rsid w:val="0048122B"/>
    <w:rsid w:val="00496143"/>
    <w:rsid w:val="00497728"/>
    <w:rsid w:val="004A40E0"/>
    <w:rsid w:val="004B13AA"/>
    <w:rsid w:val="004B1F70"/>
    <w:rsid w:val="004B2D20"/>
    <w:rsid w:val="004B5FB5"/>
    <w:rsid w:val="004C60E8"/>
    <w:rsid w:val="004C62F7"/>
    <w:rsid w:val="004C6A51"/>
    <w:rsid w:val="004D6FBD"/>
    <w:rsid w:val="004E47EF"/>
    <w:rsid w:val="004E7295"/>
    <w:rsid w:val="004F02F1"/>
    <w:rsid w:val="004F0B30"/>
    <w:rsid w:val="004F45FE"/>
    <w:rsid w:val="005020DC"/>
    <w:rsid w:val="0050710C"/>
    <w:rsid w:val="00520C68"/>
    <w:rsid w:val="00525A40"/>
    <w:rsid w:val="00527BBD"/>
    <w:rsid w:val="00530B7D"/>
    <w:rsid w:val="005323B0"/>
    <w:rsid w:val="005358BB"/>
    <w:rsid w:val="00543D96"/>
    <w:rsid w:val="0054475B"/>
    <w:rsid w:val="00552C46"/>
    <w:rsid w:val="005549A6"/>
    <w:rsid w:val="00561C02"/>
    <w:rsid w:val="0056200B"/>
    <w:rsid w:val="00562C70"/>
    <w:rsid w:val="0057133C"/>
    <w:rsid w:val="00576C1C"/>
    <w:rsid w:val="005838CB"/>
    <w:rsid w:val="005861EF"/>
    <w:rsid w:val="005A214D"/>
    <w:rsid w:val="005C4026"/>
    <w:rsid w:val="005C6279"/>
    <w:rsid w:val="005C720E"/>
    <w:rsid w:val="005D34B9"/>
    <w:rsid w:val="005E3A64"/>
    <w:rsid w:val="005E73A0"/>
    <w:rsid w:val="005F4DBD"/>
    <w:rsid w:val="006135E2"/>
    <w:rsid w:val="00615C91"/>
    <w:rsid w:val="006169AA"/>
    <w:rsid w:val="00620A90"/>
    <w:rsid w:val="0062767E"/>
    <w:rsid w:val="006311AF"/>
    <w:rsid w:val="00636E81"/>
    <w:rsid w:val="00640A9A"/>
    <w:rsid w:val="00642AD7"/>
    <w:rsid w:val="0065171F"/>
    <w:rsid w:val="00654022"/>
    <w:rsid w:val="00654E56"/>
    <w:rsid w:val="00660FCC"/>
    <w:rsid w:val="00663BF9"/>
    <w:rsid w:val="006723D2"/>
    <w:rsid w:val="0067421F"/>
    <w:rsid w:val="00684C67"/>
    <w:rsid w:val="006873C4"/>
    <w:rsid w:val="00697ECA"/>
    <w:rsid w:val="006A435B"/>
    <w:rsid w:val="006B1E4F"/>
    <w:rsid w:val="006B232D"/>
    <w:rsid w:val="006C1B74"/>
    <w:rsid w:val="006D026D"/>
    <w:rsid w:val="006D0857"/>
    <w:rsid w:val="006D1097"/>
    <w:rsid w:val="006D7518"/>
    <w:rsid w:val="006E1022"/>
    <w:rsid w:val="006F75C7"/>
    <w:rsid w:val="00701112"/>
    <w:rsid w:val="00701665"/>
    <w:rsid w:val="00705CB2"/>
    <w:rsid w:val="00713BF8"/>
    <w:rsid w:val="007159BB"/>
    <w:rsid w:val="007215CE"/>
    <w:rsid w:val="0073182C"/>
    <w:rsid w:val="00732214"/>
    <w:rsid w:val="00734ED6"/>
    <w:rsid w:val="00752D9A"/>
    <w:rsid w:val="00766CF1"/>
    <w:rsid w:val="00766DB3"/>
    <w:rsid w:val="00772353"/>
    <w:rsid w:val="00772CF1"/>
    <w:rsid w:val="00775E02"/>
    <w:rsid w:val="00777280"/>
    <w:rsid w:val="00786D4D"/>
    <w:rsid w:val="007877AD"/>
    <w:rsid w:val="00790049"/>
    <w:rsid w:val="0079125E"/>
    <w:rsid w:val="007964CA"/>
    <w:rsid w:val="007A1939"/>
    <w:rsid w:val="007A2893"/>
    <w:rsid w:val="007A7974"/>
    <w:rsid w:val="007B26FD"/>
    <w:rsid w:val="007B4565"/>
    <w:rsid w:val="007B540B"/>
    <w:rsid w:val="007C1A7E"/>
    <w:rsid w:val="007C1DA5"/>
    <w:rsid w:val="007C40CE"/>
    <w:rsid w:val="007D1709"/>
    <w:rsid w:val="007D281F"/>
    <w:rsid w:val="007D6C7D"/>
    <w:rsid w:val="007E08E5"/>
    <w:rsid w:val="007E5205"/>
    <w:rsid w:val="007F0033"/>
    <w:rsid w:val="007F2B90"/>
    <w:rsid w:val="007F4C6D"/>
    <w:rsid w:val="008100BB"/>
    <w:rsid w:val="00813D8E"/>
    <w:rsid w:val="008230E6"/>
    <w:rsid w:val="0083496F"/>
    <w:rsid w:val="0084302F"/>
    <w:rsid w:val="00845E78"/>
    <w:rsid w:val="00852BB4"/>
    <w:rsid w:val="008537B6"/>
    <w:rsid w:val="00857048"/>
    <w:rsid w:val="00863DC7"/>
    <w:rsid w:val="00864C3A"/>
    <w:rsid w:val="00866B50"/>
    <w:rsid w:val="008705B9"/>
    <w:rsid w:val="0088402C"/>
    <w:rsid w:val="00887047"/>
    <w:rsid w:val="00894067"/>
    <w:rsid w:val="008A2291"/>
    <w:rsid w:val="008A65B6"/>
    <w:rsid w:val="008B5FC5"/>
    <w:rsid w:val="008C1E78"/>
    <w:rsid w:val="008C2383"/>
    <w:rsid w:val="008C5D4F"/>
    <w:rsid w:val="008E488B"/>
    <w:rsid w:val="008F0215"/>
    <w:rsid w:val="008F4B1A"/>
    <w:rsid w:val="008F5B03"/>
    <w:rsid w:val="00902300"/>
    <w:rsid w:val="009101EA"/>
    <w:rsid w:val="00911A00"/>
    <w:rsid w:val="00931A50"/>
    <w:rsid w:val="00932A70"/>
    <w:rsid w:val="00953B2E"/>
    <w:rsid w:val="009570B4"/>
    <w:rsid w:val="00957121"/>
    <w:rsid w:val="0098079F"/>
    <w:rsid w:val="00991064"/>
    <w:rsid w:val="009979B0"/>
    <w:rsid w:val="009A1424"/>
    <w:rsid w:val="009A7415"/>
    <w:rsid w:val="009B7934"/>
    <w:rsid w:val="009C378B"/>
    <w:rsid w:val="009C64E0"/>
    <w:rsid w:val="009D3B7B"/>
    <w:rsid w:val="009E1D37"/>
    <w:rsid w:val="009F60B1"/>
    <w:rsid w:val="00A15DCC"/>
    <w:rsid w:val="00A2083B"/>
    <w:rsid w:val="00A2107B"/>
    <w:rsid w:val="00A21D38"/>
    <w:rsid w:val="00A244F9"/>
    <w:rsid w:val="00A24F5B"/>
    <w:rsid w:val="00A400AB"/>
    <w:rsid w:val="00A45D51"/>
    <w:rsid w:val="00A51AAC"/>
    <w:rsid w:val="00A61B6F"/>
    <w:rsid w:val="00A631E2"/>
    <w:rsid w:val="00A67AAE"/>
    <w:rsid w:val="00A701BD"/>
    <w:rsid w:val="00A740F5"/>
    <w:rsid w:val="00A7590A"/>
    <w:rsid w:val="00A93555"/>
    <w:rsid w:val="00AA7C01"/>
    <w:rsid w:val="00AB16AF"/>
    <w:rsid w:val="00AB17B2"/>
    <w:rsid w:val="00AB3867"/>
    <w:rsid w:val="00AC064E"/>
    <w:rsid w:val="00AC2DEE"/>
    <w:rsid w:val="00AC5676"/>
    <w:rsid w:val="00AE04D1"/>
    <w:rsid w:val="00AE6B05"/>
    <w:rsid w:val="00B00CED"/>
    <w:rsid w:val="00B04299"/>
    <w:rsid w:val="00B112C2"/>
    <w:rsid w:val="00B12447"/>
    <w:rsid w:val="00B13718"/>
    <w:rsid w:val="00B15486"/>
    <w:rsid w:val="00B16046"/>
    <w:rsid w:val="00B207FE"/>
    <w:rsid w:val="00B22C0E"/>
    <w:rsid w:val="00B22F35"/>
    <w:rsid w:val="00B24AD7"/>
    <w:rsid w:val="00B25C55"/>
    <w:rsid w:val="00B26C93"/>
    <w:rsid w:val="00B33116"/>
    <w:rsid w:val="00B374AA"/>
    <w:rsid w:val="00B43123"/>
    <w:rsid w:val="00B43C83"/>
    <w:rsid w:val="00B47F2B"/>
    <w:rsid w:val="00B5089E"/>
    <w:rsid w:val="00B512D0"/>
    <w:rsid w:val="00B60F12"/>
    <w:rsid w:val="00B64285"/>
    <w:rsid w:val="00B66A76"/>
    <w:rsid w:val="00B73A21"/>
    <w:rsid w:val="00B77F92"/>
    <w:rsid w:val="00B8344C"/>
    <w:rsid w:val="00B918A5"/>
    <w:rsid w:val="00B92E13"/>
    <w:rsid w:val="00B943A7"/>
    <w:rsid w:val="00BA30CC"/>
    <w:rsid w:val="00BA76C8"/>
    <w:rsid w:val="00BB4364"/>
    <w:rsid w:val="00BB7B12"/>
    <w:rsid w:val="00C02A47"/>
    <w:rsid w:val="00C06E0E"/>
    <w:rsid w:val="00C17FDC"/>
    <w:rsid w:val="00C21800"/>
    <w:rsid w:val="00C34E82"/>
    <w:rsid w:val="00C35399"/>
    <w:rsid w:val="00C35950"/>
    <w:rsid w:val="00C5263D"/>
    <w:rsid w:val="00C55D1E"/>
    <w:rsid w:val="00C64C69"/>
    <w:rsid w:val="00C655DA"/>
    <w:rsid w:val="00C668C6"/>
    <w:rsid w:val="00C8045C"/>
    <w:rsid w:val="00C92499"/>
    <w:rsid w:val="00C978C5"/>
    <w:rsid w:val="00CA1500"/>
    <w:rsid w:val="00CA1CDE"/>
    <w:rsid w:val="00CA219C"/>
    <w:rsid w:val="00CA5879"/>
    <w:rsid w:val="00CB65FE"/>
    <w:rsid w:val="00CB70E7"/>
    <w:rsid w:val="00CC15D0"/>
    <w:rsid w:val="00CC286E"/>
    <w:rsid w:val="00CC567C"/>
    <w:rsid w:val="00CE0478"/>
    <w:rsid w:val="00CF4F9A"/>
    <w:rsid w:val="00D1433F"/>
    <w:rsid w:val="00D20DDC"/>
    <w:rsid w:val="00D230BC"/>
    <w:rsid w:val="00D24A37"/>
    <w:rsid w:val="00D30E37"/>
    <w:rsid w:val="00D345DF"/>
    <w:rsid w:val="00D44D49"/>
    <w:rsid w:val="00D514FB"/>
    <w:rsid w:val="00D53375"/>
    <w:rsid w:val="00D60D0C"/>
    <w:rsid w:val="00D6255D"/>
    <w:rsid w:val="00D64683"/>
    <w:rsid w:val="00D65A6D"/>
    <w:rsid w:val="00D76EBB"/>
    <w:rsid w:val="00D802E7"/>
    <w:rsid w:val="00D82C20"/>
    <w:rsid w:val="00D85BA5"/>
    <w:rsid w:val="00D8737C"/>
    <w:rsid w:val="00D9150F"/>
    <w:rsid w:val="00DA6524"/>
    <w:rsid w:val="00DB0DCA"/>
    <w:rsid w:val="00DC2E5D"/>
    <w:rsid w:val="00DC4843"/>
    <w:rsid w:val="00DE473D"/>
    <w:rsid w:val="00DE6A7B"/>
    <w:rsid w:val="00DF620E"/>
    <w:rsid w:val="00E00B09"/>
    <w:rsid w:val="00E1732C"/>
    <w:rsid w:val="00E33D6C"/>
    <w:rsid w:val="00E409A5"/>
    <w:rsid w:val="00E4200D"/>
    <w:rsid w:val="00E569B8"/>
    <w:rsid w:val="00E64FFF"/>
    <w:rsid w:val="00E752AA"/>
    <w:rsid w:val="00E96603"/>
    <w:rsid w:val="00EA1849"/>
    <w:rsid w:val="00EA29FF"/>
    <w:rsid w:val="00EA3F95"/>
    <w:rsid w:val="00EB21EA"/>
    <w:rsid w:val="00EB59B3"/>
    <w:rsid w:val="00ED297A"/>
    <w:rsid w:val="00ED5CF8"/>
    <w:rsid w:val="00ED628E"/>
    <w:rsid w:val="00ED67E6"/>
    <w:rsid w:val="00ED6F55"/>
    <w:rsid w:val="00EE42FD"/>
    <w:rsid w:val="00EF19F8"/>
    <w:rsid w:val="00EF4E98"/>
    <w:rsid w:val="00EF5985"/>
    <w:rsid w:val="00F051C9"/>
    <w:rsid w:val="00F06986"/>
    <w:rsid w:val="00F106C5"/>
    <w:rsid w:val="00F10C47"/>
    <w:rsid w:val="00F13F4D"/>
    <w:rsid w:val="00F20C4D"/>
    <w:rsid w:val="00F21DBB"/>
    <w:rsid w:val="00F2328F"/>
    <w:rsid w:val="00F261FB"/>
    <w:rsid w:val="00F27B32"/>
    <w:rsid w:val="00F31A71"/>
    <w:rsid w:val="00F347BD"/>
    <w:rsid w:val="00F36019"/>
    <w:rsid w:val="00F5672B"/>
    <w:rsid w:val="00F6213A"/>
    <w:rsid w:val="00F63BD8"/>
    <w:rsid w:val="00F63D6F"/>
    <w:rsid w:val="00F71E72"/>
    <w:rsid w:val="00F7409F"/>
    <w:rsid w:val="00F844DA"/>
    <w:rsid w:val="00F8596E"/>
    <w:rsid w:val="00F96C64"/>
    <w:rsid w:val="00F9721B"/>
    <w:rsid w:val="00FA0BB3"/>
    <w:rsid w:val="00FA1032"/>
    <w:rsid w:val="00FA79D7"/>
    <w:rsid w:val="00FB1112"/>
    <w:rsid w:val="00FC0415"/>
    <w:rsid w:val="00FD21C9"/>
    <w:rsid w:val="00FD5FB3"/>
    <w:rsid w:val="00FD7686"/>
    <w:rsid w:val="00FF3D0B"/>
    <w:rsid w:val="00FF605B"/>
    <w:rsid w:val="03287902"/>
    <w:rsid w:val="05CF1AFF"/>
    <w:rsid w:val="06147738"/>
    <w:rsid w:val="06B238FA"/>
    <w:rsid w:val="071356D7"/>
    <w:rsid w:val="07E94C0B"/>
    <w:rsid w:val="08316AA1"/>
    <w:rsid w:val="08D10CC7"/>
    <w:rsid w:val="08DA7EF1"/>
    <w:rsid w:val="0A6F494C"/>
    <w:rsid w:val="0CB74D9C"/>
    <w:rsid w:val="0D754BFC"/>
    <w:rsid w:val="0D8A2B38"/>
    <w:rsid w:val="0DA73361"/>
    <w:rsid w:val="0EB967DB"/>
    <w:rsid w:val="10CE6EE0"/>
    <w:rsid w:val="11A91D65"/>
    <w:rsid w:val="12D05085"/>
    <w:rsid w:val="12F9640D"/>
    <w:rsid w:val="13D94504"/>
    <w:rsid w:val="14DE6E48"/>
    <w:rsid w:val="157D3325"/>
    <w:rsid w:val="157E49BD"/>
    <w:rsid w:val="159D2405"/>
    <w:rsid w:val="15C0548D"/>
    <w:rsid w:val="162018FB"/>
    <w:rsid w:val="16E40B16"/>
    <w:rsid w:val="18945314"/>
    <w:rsid w:val="189C1D14"/>
    <w:rsid w:val="18BD1A29"/>
    <w:rsid w:val="18C82B09"/>
    <w:rsid w:val="190938C6"/>
    <w:rsid w:val="1B8A054A"/>
    <w:rsid w:val="1BB05AD7"/>
    <w:rsid w:val="1CB02929"/>
    <w:rsid w:val="1D3224B4"/>
    <w:rsid w:val="1D4F1D37"/>
    <w:rsid w:val="1E723ECA"/>
    <w:rsid w:val="1F086EA9"/>
    <w:rsid w:val="1FD53D5E"/>
    <w:rsid w:val="20857532"/>
    <w:rsid w:val="20E357BC"/>
    <w:rsid w:val="22F46A22"/>
    <w:rsid w:val="236818E8"/>
    <w:rsid w:val="245302A4"/>
    <w:rsid w:val="253B3CF0"/>
    <w:rsid w:val="258461CA"/>
    <w:rsid w:val="26CD4DE6"/>
    <w:rsid w:val="26D3596F"/>
    <w:rsid w:val="271F581B"/>
    <w:rsid w:val="2A0A3A41"/>
    <w:rsid w:val="2A3D0E7D"/>
    <w:rsid w:val="2B391A3F"/>
    <w:rsid w:val="2DAF7851"/>
    <w:rsid w:val="2DC951FB"/>
    <w:rsid w:val="2DF90995"/>
    <w:rsid w:val="2F2E69F2"/>
    <w:rsid w:val="2F32239C"/>
    <w:rsid w:val="2F943C02"/>
    <w:rsid w:val="304476A7"/>
    <w:rsid w:val="30D111DA"/>
    <w:rsid w:val="32A8304A"/>
    <w:rsid w:val="32B035FD"/>
    <w:rsid w:val="33AA0DFD"/>
    <w:rsid w:val="340921A6"/>
    <w:rsid w:val="3476420E"/>
    <w:rsid w:val="34D830D0"/>
    <w:rsid w:val="35085DC5"/>
    <w:rsid w:val="367125DA"/>
    <w:rsid w:val="3742525C"/>
    <w:rsid w:val="37B33A59"/>
    <w:rsid w:val="381B79AA"/>
    <w:rsid w:val="383B2EA0"/>
    <w:rsid w:val="3A267BF0"/>
    <w:rsid w:val="3A976388"/>
    <w:rsid w:val="3B0C21C6"/>
    <w:rsid w:val="3B710987"/>
    <w:rsid w:val="3C826683"/>
    <w:rsid w:val="3CA47433"/>
    <w:rsid w:val="3CAC2382"/>
    <w:rsid w:val="3E5F7A42"/>
    <w:rsid w:val="3F034155"/>
    <w:rsid w:val="3FF21F94"/>
    <w:rsid w:val="404F2865"/>
    <w:rsid w:val="40692574"/>
    <w:rsid w:val="41EA6A1D"/>
    <w:rsid w:val="423838D9"/>
    <w:rsid w:val="439E3901"/>
    <w:rsid w:val="43A725A6"/>
    <w:rsid w:val="43AF0A1C"/>
    <w:rsid w:val="43CA1600"/>
    <w:rsid w:val="43D027A0"/>
    <w:rsid w:val="45126D36"/>
    <w:rsid w:val="46850CD7"/>
    <w:rsid w:val="47753315"/>
    <w:rsid w:val="496658A3"/>
    <w:rsid w:val="49B334D9"/>
    <w:rsid w:val="4ACD61ED"/>
    <w:rsid w:val="4BC863A1"/>
    <w:rsid w:val="4BD6270C"/>
    <w:rsid w:val="4D51449B"/>
    <w:rsid w:val="4D9D0D8A"/>
    <w:rsid w:val="4DB335DA"/>
    <w:rsid w:val="4F5F0DCA"/>
    <w:rsid w:val="4FBF5B39"/>
    <w:rsid w:val="508F61D8"/>
    <w:rsid w:val="54215662"/>
    <w:rsid w:val="55195E19"/>
    <w:rsid w:val="555F1D68"/>
    <w:rsid w:val="558F4E1E"/>
    <w:rsid w:val="55D911AB"/>
    <w:rsid w:val="56F266F5"/>
    <w:rsid w:val="5B2C5B4C"/>
    <w:rsid w:val="5D1A78D4"/>
    <w:rsid w:val="5D8810EF"/>
    <w:rsid w:val="5EF21D15"/>
    <w:rsid w:val="601C4AB5"/>
    <w:rsid w:val="60B42F40"/>
    <w:rsid w:val="637B1AF3"/>
    <w:rsid w:val="63B426AE"/>
    <w:rsid w:val="63E94CAF"/>
    <w:rsid w:val="65E220A4"/>
    <w:rsid w:val="668A6418"/>
    <w:rsid w:val="67310E46"/>
    <w:rsid w:val="68680248"/>
    <w:rsid w:val="69374253"/>
    <w:rsid w:val="69670A36"/>
    <w:rsid w:val="69B358B6"/>
    <w:rsid w:val="6A3B0B89"/>
    <w:rsid w:val="71112446"/>
    <w:rsid w:val="72073C0F"/>
    <w:rsid w:val="72691DDC"/>
    <w:rsid w:val="732042D9"/>
    <w:rsid w:val="733E2B08"/>
    <w:rsid w:val="7479207F"/>
    <w:rsid w:val="78C321B3"/>
    <w:rsid w:val="79877DA8"/>
    <w:rsid w:val="79C22E35"/>
    <w:rsid w:val="7B8FB115"/>
    <w:rsid w:val="7D171C55"/>
    <w:rsid w:val="7D4E1DE7"/>
    <w:rsid w:val="7D8D5299"/>
    <w:rsid w:val="7DD10740"/>
    <w:rsid w:val="7EF77B6A"/>
    <w:rsid w:val="BB7D7117"/>
    <w:rsid w:val="BFDF6A2D"/>
    <w:rsid w:val="F5DFBB26"/>
    <w:rsid w:val="FE7D02A5"/>
    <w:rsid w:val="FEFEA372"/>
    <w:rsid w:val="FF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color w:val="273547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1537</Words>
  <Characters>1667</Characters>
  <Lines>12</Lines>
  <Paragraphs>3</Paragraphs>
  <TotalTime>251</TotalTime>
  <ScaleCrop>false</ScaleCrop>
  <LinksUpToDate>false</LinksUpToDate>
  <CharactersWithSpaces>1753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2021-07-08T06:22:00Z</dcterms:created>
  <dc:creator>HP</dc:creator>
  <cp:lastModifiedBy>羊羊</cp:lastModifiedBy>
  <cp:lastPrinted>2017-06-17T08:40:00Z</cp:lastPrinted>
  <dcterms:modified xsi:type="dcterms:W3CDTF">2024-01-02T00:51:23Z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455CD37A462B448AADCE6A7885C8230D_13</vt:lpwstr>
  </property>
</Properties>
</file>